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D36C5" w14:textId="2A289E5B" w:rsidR="00440FA1" w:rsidRDefault="00576735" w:rsidP="009E3E08">
      <w:pPr>
        <w:pStyle w:val="Heading1"/>
        <w:shd w:val="clear" w:color="auto" w:fill="D6E3BC" w:themeFill="accent3" w:themeFillTint="66"/>
        <w:rPr>
          <w:b/>
          <w:color w:val="00B050"/>
        </w:rPr>
      </w:pPr>
      <w:bookmarkStart w:id="0" w:name="_gjdgxs" w:colFirst="0" w:colLast="0"/>
      <w:bookmarkEnd w:id="0"/>
      <w:r>
        <w:rPr>
          <w:b/>
          <w:color w:val="00B050"/>
        </w:rPr>
        <w:t xml:space="preserve">Pupil premium strategy statement 2023-26 </w:t>
      </w:r>
    </w:p>
    <w:p w14:paraId="5D0AF5E9" w14:textId="77777777" w:rsidR="00440FA1" w:rsidRDefault="00440FA1"/>
    <w:p w14:paraId="0888DD64" w14:textId="77777777" w:rsidR="00440FA1" w:rsidRDefault="00576735">
      <w:pPr>
        <w:rPr>
          <w:rFonts w:ascii="Calibri" w:eastAsia="Calibri" w:hAnsi="Calibri" w:cs="Calibri"/>
          <w:b/>
          <w:sz w:val="22"/>
          <w:szCs w:val="22"/>
        </w:rPr>
      </w:pPr>
      <w:r>
        <w:rPr>
          <w:rFonts w:ascii="Calibri" w:eastAsia="Calibri" w:hAnsi="Calibri" w:cs="Calibri"/>
          <w:sz w:val="22"/>
          <w:szCs w:val="22"/>
        </w:rPr>
        <w:t xml:space="preserve">This statement details our school’s use of pupil premium (and recovery premium for the 2023 to 2026 academic year) funding to help improve the attainment of our disadvantaged pupils. </w:t>
      </w:r>
    </w:p>
    <w:p w14:paraId="05A1EE78" w14:textId="734FC9CB" w:rsidR="00440FA1" w:rsidRDefault="00576735">
      <w:pPr>
        <w:rPr>
          <w:rFonts w:ascii="Calibri" w:eastAsia="Calibri" w:hAnsi="Calibri" w:cs="Calibri"/>
          <w:sz w:val="22"/>
          <w:szCs w:val="22"/>
        </w:rPr>
      </w:pPr>
      <w:r>
        <w:rPr>
          <w:rFonts w:ascii="Calibri" w:eastAsia="Calibri" w:hAnsi="Calibri" w:cs="Calibri"/>
          <w:sz w:val="22"/>
          <w:szCs w:val="22"/>
        </w:rPr>
        <w:t>It outlines our pupil premium strategy, how we intend to spend the fundi</w:t>
      </w:r>
      <w:r>
        <w:rPr>
          <w:rFonts w:ascii="Calibri" w:eastAsia="Calibri" w:hAnsi="Calibri" w:cs="Calibri"/>
          <w:sz w:val="22"/>
          <w:szCs w:val="22"/>
        </w:rPr>
        <w:t xml:space="preserve">ng in this academic year and the effect that last year’s spending of pupil premium had within our school. </w:t>
      </w:r>
    </w:p>
    <w:p w14:paraId="56FD6E8D" w14:textId="77777777" w:rsidR="00576735" w:rsidRDefault="00576735">
      <w:pPr>
        <w:rPr>
          <w:rFonts w:ascii="Calibri" w:eastAsia="Calibri" w:hAnsi="Calibri" w:cs="Calibri"/>
          <w:sz w:val="22"/>
          <w:szCs w:val="22"/>
        </w:rPr>
      </w:pPr>
    </w:p>
    <w:p w14:paraId="2B317186" w14:textId="74ABF5F7" w:rsidR="004A2760" w:rsidRPr="00576735" w:rsidRDefault="004A2760" w:rsidP="00576735">
      <w:pPr>
        <w:shd w:val="clear" w:color="auto" w:fill="D6E3BC" w:themeFill="accent3" w:themeFillTint="66"/>
        <w:rPr>
          <w:rFonts w:ascii="Calibri" w:eastAsia="Calibri" w:hAnsi="Calibri" w:cs="Calibri"/>
          <w:b/>
          <w:bCs/>
          <w:sz w:val="22"/>
          <w:szCs w:val="22"/>
        </w:rPr>
      </w:pPr>
      <w:r w:rsidRPr="00576735">
        <w:rPr>
          <w:rFonts w:ascii="Calibri" w:eastAsia="Calibri" w:hAnsi="Calibri" w:cs="Calibri"/>
          <w:b/>
          <w:bCs/>
          <w:sz w:val="22"/>
          <w:szCs w:val="22"/>
        </w:rPr>
        <w:t>This is the strategy for 2025-26, the final year of our 3-year cycle.</w:t>
      </w:r>
    </w:p>
    <w:p w14:paraId="30461A5B" w14:textId="77777777" w:rsidR="00440FA1" w:rsidRDefault="00440FA1">
      <w:pPr>
        <w:rPr>
          <w:rFonts w:ascii="Calibri" w:eastAsia="Calibri" w:hAnsi="Calibri" w:cs="Calibri"/>
          <w:sz w:val="22"/>
          <w:szCs w:val="22"/>
        </w:rPr>
      </w:pPr>
    </w:p>
    <w:p w14:paraId="0C6DE7B5" w14:textId="77777777" w:rsidR="00440FA1" w:rsidRPr="000978D3" w:rsidRDefault="00576735" w:rsidP="000978D3">
      <w:pPr>
        <w:pStyle w:val="Heading1"/>
        <w:shd w:val="clear" w:color="auto" w:fill="D6E3BC" w:themeFill="accent3" w:themeFillTint="66"/>
        <w:rPr>
          <w:b/>
          <w:bCs/>
        </w:rPr>
      </w:pPr>
      <w:bookmarkStart w:id="1" w:name="_3zy3hb9ry8m4" w:colFirst="0" w:colLast="0"/>
      <w:bookmarkEnd w:id="1"/>
      <w:r w:rsidRPr="000978D3">
        <w:rPr>
          <w:b/>
          <w:bCs/>
        </w:rPr>
        <w:t>School overview</w:t>
      </w:r>
    </w:p>
    <w:tbl>
      <w:tblPr>
        <w:tblStyle w:val="a"/>
        <w:tblW w:w="10456" w:type="dxa"/>
        <w:tblInd w:w="0" w:type="dxa"/>
        <w:tblLayout w:type="fixed"/>
        <w:tblLook w:val="0400" w:firstRow="0" w:lastRow="0" w:firstColumn="0" w:lastColumn="0" w:noHBand="0" w:noVBand="1"/>
      </w:tblPr>
      <w:tblGrid>
        <w:gridCol w:w="7182"/>
        <w:gridCol w:w="3274"/>
      </w:tblGrid>
      <w:tr w:rsidR="00440FA1" w14:paraId="69EA82B3" w14:textId="77777777">
        <w:tc>
          <w:tcPr>
            <w:tcW w:w="718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F5ECBA4" w14:textId="77777777" w:rsidR="00440FA1" w:rsidRDefault="00576735">
            <w:pPr>
              <w:rPr>
                <w:rFonts w:ascii="Calibri" w:eastAsia="Calibri" w:hAnsi="Calibri" w:cs="Calibri"/>
              </w:rPr>
            </w:pPr>
            <w:r>
              <w:rPr>
                <w:rFonts w:ascii="Calibri" w:eastAsia="Calibri" w:hAnsi="Calibri" w:cs="Calibri"/>
              </w:rPr>
              <w:t>Detail</w:t>
            </w:r>
          </w:p>
        </w:tc>
        <w:tc>
          <w:tcPr>
            <w:tcW w:w="327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2B737F5" w14:textId="77777777" w:rsidR="00440FA1" w:rsidRDefault="00576735">
            <w:pPr>
              <w:rPr>
                <w:rFonts w:ascii="Calibri" w:eastAsia="Calibri" w:hAnsi="Calibri" w:cs="Calibri"/>
              </w:rPr>
            </w:pPr>
            <w:r>
              <w:rPr>
                <w:rFonts w:ascii="Calibri" w:eastAsia="Calibri" w:hAnsi="Calibri" w:cs="Calibri"/>
              </w:rPr>
              <w:t>Data</w:t>
            </w:r>
          </w:p>
        </w:tc>
      </w:tr>
      <w:tr w:rsidR="00440FA1" w14:paraId="75AC7E14" w14:textId="77777777">
        <w:tc>
          <w:tcPr>
            <w:tcW w:w="7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A4FEEB" w14:textId="77777777" w:rsidR="00440FA1" w:rsidRDefault="00576735">
            <w:pPr>
              <w:rPr>
                <w:rFonts w:ascii="Calibri" w:eastAsia="Calibri" w:hAnsi="Calibri" w:cs="Calibri"/>
              </w:rPr>
            </w:pPr>
            <w:r>
              <w:rPr>
                <w:rFonts w:ascii="Calibri" w:eastAsia="Calibri" w:hAnsi="Calibri" w:cs="Calibri"/>
              </w:rPr>
              <w:t>School name</w:t>
            </w:r>
          </w:p>
        </w:tc>
        <w:tc>
          <w:tcPr>
            <w:tcW w:w="3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D45ACF" w14:textId="77777777" w:rsidR="00440FA1" w:rsidRDefault="00576735">
            <w:pPr>
              <w:rPr>
                <w:rFonts w:ascii="Calibri" w:eastAsia="Calibri" w:hAnsi="Calibri" w:cs="Calibri"/>
              </w:rPr>
            </w:pPr>
            <w:r>
              <w:rPr>
                <w:rFonts w:ascii="Calibri" w:eastAsia="Calibri" w:hAnsi="Calibri" w:cs="Calibri"/>
              </w:rPr>
              <w:t>West Hampstead Primary School</w:t>
            </w:r>
          </w:p>
        </w:tc>
      </w:tr>
      <w:tr w:rsidR="00440FA1" w14:paraId="34B17D71" w14:textId="77777777">
        <w:tc>
          <w:tcPr>
            <w:tcW w:w="7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6DBF05" w14:textId="77777777" w:rsidR="00440FA1" w:rsidRDefault="00576735">
            <w:pPr>
              <w:rPr>
                <w:rFonts w:ascii="Calibri" w:eastAsia="Calibri" w:hAnsi="Calibri" w:cs="Calibri"/>
              </w:rPr>
            </w:pPr>
            <w:r>
              <w:rPr>
                <w:rFonts w:ascii="Calibri" w:eastAsia="Calibri" w:hAnsi="Calibri" w:cs="Calibri"/>
              </w:rPr>
              <w:t xml:space="preserve">Number of pupils in school </w:t>
            </w:r>
          </w:p>
        </w:tc>
        <w:tc>
          <w:tcPr>
            <w:tcW w:w="3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462977" w14:textId="7FEC2A21" w:rsidR="00440FA1" w:rsidRDefault="00576735">
            <w:pPr>
              <w:rPr>
                <w:rFonts w:ascii="Calibri" w:eastAsia="Calibri" w:hAnsi="Calibri" w:cs="Calibri"/>
              </w:rPr>
            </w:pPr>
            <w:r>
              <w:rPr>
                <w:rFonts w:ascii="Calibri" w:eastAsia="Calibri" w:hAnsi="Calibri" w:cs="Calibri"/>
              </w:rPr>
              <w:t>3</w:t>
            </w:r>
            <w:r w:rsidR="000978D3">
              <w:rPr>
                <w:rFonts w:ascii="Calibri" w:eastAsia="Calibri" w:hAnsi="Calibri" w:cs="Calibri"/>
              </w:rPr>
              <w:t>91</w:t>
            </w:r>
          </w:p>
        </w:tc>
      </w:tr>
      <w:tr w:rsidR="00440FA1" w14:paraId="01635DF6" w14:textId="77777777">
        <w:tc>
          <w:tcPr>
            <w:tcW w:w="7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262F45" w14:textId="77777777" w:rsidR="00440FA1" w:rsidRDefault="00576735">
            <w:pPr>
              <w:rPr>
                <w:rFonts w:ascii="Calibri" w:eastAsia="Calibri" w:hAnsi="Calibri" w:cs="Calibri"/>
              </w:rPr>
            </w:pPr>
            <w:r>
              <w:rPr>
                <w:rFonts w:ascii="Calibri" w:eastAsia="Calibri" w:hAnsi="Calibri" w:cs="Calibri"/>
              </w:rPr>
              <w:t>Proportion (%) of pupil premium eligible pupils</w:t>
            </w:r>
          </w:p>
        </w:tc>
        <w:tc>
          <w:tcPr>
            <w:tcW w:w="3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F02E08" w14:textId="77777777" w:rsidR="00440FA1" w:rsidRDefault="00576735">
            <w:pPr>
              <w:rPr>
                <w:rFonts w:ascii="Calibri" w:eastAsia="Calibri" w:hAnsi="Calibri" w:cs="Calibri"/>
              </w:rPr>
            </w:pPr>
            <w:r>
              <w:rPr>
                <w:rFonts w:ascii="Calibri" w:eastAsia="Calibri" w:hAnsi="Calibri" w:cs="Calibri"/>
                <w:b/>
              </w:rPr>
              <w:t>2023/24</w:t>
            </w:r>
            <w:r>
              <w:rPr>
                <w:rFonts w:ascii="Calibri" w:eastAsia="Calibri" w:hAnsi="Calibri" w:cs="Calibri"/>
              </w:rPr>
              <w:t xml:space="preserve"> 44% (172 children)</w:t>
            </w:r>
          </w:p>
          <w:p w14:paraId="42E8B430" w14:textId="77777777" w:rsidR="00440FA1" w:rsidRDefault="00576735">
            <w:pPr>
              <w:rPr>
                <w:rFonts w:ascii="Calibri" w:eastAsia="Calibri" w:hAnsi="Calibri" w:cs="Calibri"/>
              </w:rPr>
            </w:pPr>
            <w:r>
              <w:rPr>
                <w:rFonts w:ascii="Calibri" w:eastAsia="Calibri" w:hAnsi="Calibri" w:cs="Calibri"/>
                <w:b/>
              </w:rPr>
              <w:t xml:space="preserve">2024/25 </w:t>
            </w:r>
            <w:r>
              <w:rPr>
                <w:rFonts w:ascii="Calibri" w:eastAsia="Calibri" w:hAnsi="Calibri" w:cs="Calibri"/>
              </w:rPr>
              <w:t>41%</w:t>
            </w:r>
            <w:r>
              <w:rPr>
                <w:rFonts w:ascii="Calibri" w:eastAsia="Calibri" w:hAnsi="Calibri" w:cs="Calibri"/>
                <w:b/>
              </w:rPr>
              <w:t xml:space="preserve"> </w:t>
            </w:r>
            <w:r>
              <w:rPr>
                <w:rFonts w:ascii="Calibri" w:eastAsia="Calibri" w:hAnsi="Calibri" w:cs="Calibri"/>
              </w:rPr>
              <w:t>(164 children)</w:t>
            </w:r>
          </w:p>
          <w:p w14:paraId="182292B8" w14:textId="0FF1513E" w:rsidR="004A2760" w:rsidRPr="004A2760" w:rsidRDefault="004A2760">
            <w:pPr>
              <w:rPr>
                <w:rFonts w:ascii="Calibri" w:eastAsia="Calibri" w:hAnsi="Calibri" w:cs="Calibri"/>
              </w:rPr>
            </w:pPr>
            <w:r w:rsidRPr="004A2760">
              <w:rPr>
                <w:rFonts w:ascii="Calibri" w:eastAsia="Calibri" w:hAnsi="Calibri" w:cs="Calibri"/>
                <w:b/>
                <w:bCs/>
              </w:rPr>
              <w:t>2025/26</w:t>
            </w:r>
            <w:r>
              <w:rPr>
                <w:rFonts w:ascii="Calibri" w:eastAsia="Calibri" w:hAnsi="Calibri" w:cs="Calibri"/>
                <w:b/>
                <w:bCs/>
              </w:rPr>
              <w:t xml:space="preserve"> </w:t>
            </w:r>
            <w:r>
              <w:rPr>
                <w:rFonts w:ascii="Calibri" w:eastAsia="Calibri" w:hAnsi="Calibri" w:cs="Calibri"/>
              </w:rPr>
              <w:t>39% (152 children)</w:t>
            </w:r>
          </w:p>
        </w:tc>
      </w:tr>
      <w:tr w:rsidR="00440FA1" w14:paraId="57B4ED91" w14:textId="77777777">
        <w:tc>
          <w:tcPr>
            <w:tcW w:w="7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1853EC" w14:textId="77777777" w:rsidR="00440FA1" w:rsidRDefault="00576735">
            <w:pPr>
              <w:rPr>
                <w:rFonts w:ascii="Calibri" w:eastAsia="Calibri" w:hAnsi="Calibri" w:cs="Calibri"/>
              </w:rPr>
            </w:pPr>
            <w:r>
              <w:rPr>
                <w:rFonts w:ascii="Calibri" w:eastAsia="Calibri" w:hAnsi="Calibri" w:cs="Calibri"/>
              </w:rPr>
              <w:t xml:space="preserve">Academic year/years that our current pupil premium strategy plan covers </w:t>
            </w:r>
            <w:r>
              <w:rPr>
                <w:rFonts w:ascii="Calibri" w:eastAsia="Calibri" w:hAnsi="Calibri" w:cs="Calibri"/>
                <w:b/>
              </w:rPr>
              <w:t>(</w:t>
            </w:r>
            <w:proofErr w:type="gramStart"/>
            <w:r>
              <w:rPr>
                <w:rFonts w:ascii="Calibri" w:eastAsia="Calibri" w:hAnsi="Calibri" w:cs="Calibri"/>
                <w:b/>
              </w:rPr>
              <w:t>3 year</w:t>
            </w:r>
            <w:proofErr w:type="gramEnd"/>
            <w:r>
              <w:rPr>
                <w:rFonts w:ascii="Calibri" w:eastAsia="Calibri" w:hAnsi="Calibri" w:cs="Calibri"/>
                <w:b/>
              </w:rPr>
              <w:t xml:space="preserve"> plans are recommended)</w:t>
            </w:r>
          </w:p>
        </w:tc>
        <w:tc>
          <w:tcPr>
            <w:tcW w:w="3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586F5C" w14:textId="423F9B5F" w:rsidR="00440FA1" w:rsidRDefault="00576735">
            <w:pPr>
              <w:rPr>
                <w:rFonts w:ascii="Calibri" w:eastAsia="Calibri" w:hAnsi="Calibri" w:cs="Calibri"/>
              </w:rPr>
            </w:pPr>
            <w:r>
              <w:rPr>
                <w:rFonts w:ascii="Calibri" w:eastAsia="Calibri" w:hAnsi="Calibri" w:cs="Calibri"/>
              </w:rPr>
              <w:t>2023/24 – 202</w:t>
            </w:r>
            <w:r w:rsidR="004A2760">
              <w:rPr>
                <w:rFonts w:ascii="Calibri" w:eastAsia="Calibri" w:hAnsi="Calibri" w:cs="Calibri"/>
              </w:rPr>
              <w:t>5</w:t>
            </w:r>
            <w:r>
              <w:rPr>
                <w:rFonts w:ascii="Calibri" w:eastAsia="Calibri" w:hAnsi="Calibri" w:cs="Calibri"/>
              </w:rPr>
              <w:t>/2</w:t>
            </w:r>
            <w:r w:rsidR="004A2760">
              <w:rPr>
                <w:rFonts w:ascii="Calibri" w:eastAsia="Calibri" w:hAnsi="Calibri" w:cs="Calibri"/>
              </w:rPr>
              <w:t>6</w:t>
            </w:r>
          </w:p>
        </w:tc>
      </w:tr>
      <w:tr w:rsidR="00440FA1" w14:paraId="0BBF0B64" w14:textId="77777777">
        <w:tc>
          <w:tcPr>
            <w:tcW w:w="7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0AC903" w14:textId="77777777" w:rsidR="00440FA1" w:rsidRDefault="00576735">
            <w:pPr>
              <w:rPr>
                <w:rFonts w:ascii="Calibri" w:eastAsia="Calibri" w:hAnsi="Calibri" w:cs="Calibri"/>
              </w:rPr>
            </w:pPr>
            <w:r>
              <w:rPr>
                <w:rFonts w:ascii="Calibri" w:eastAsia="Calibri" w:hAnsi="Calibri" w:cs="Calibri"/>
              </w:rPr>
              <w:t>Date this statement was publish</w:t>
            </w:r>
            <w:r>
              <w:rPr>
                <w:rFonts w:ascii="Calibri" w:eastAsia="Calibri" w:hAnsi="Calibri" w:cs="Calibri"/>
              </w:rPr>
              <w:t>ed</w:t>
            </w:r>
          </w:p>
        </w:tc>
        <w:tc>
          <w:tcPr>
            <w:tcW w:w="3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CE6329" w14:textId="0E3872F8" w:rsidR="00440FA1" w:rsidRDefault="00576735">
            <w:pPr>
              <w:rPr>
                <w:rFonts w:ascii="Calibri" w:eastAsia="Calibri" w:hAnsi="Calibri" w:cs="Calibri"/>
              </w:rPr>
            </w:pPr>
            <w:r>
              <w:rPr>
                <w:rFonts w:ascii="Calibri" w:eastAsia="Calibri" w:hAnsi="Calibri" w:cs="Calibri"/>
              </w:rPr>
              <w:t>October 20</w:t>
            </w:r>
            <w:r w:rsidR="004A2760">
              <w:rPr>
                <w:rFonts w:ascii="Calibri" w:eastAsia="Calibri" w:hAnsi="Calibri" w:cs="Calibri"/>
              </w:rPr>
              <w:t>25</w:t>
            </w:r>
          </w:p>
        </w:tc>
      </w:tr>
      <w:tr w:rsidR="00440FA1" w14:paraId="53FD72DF" w14:textId="77777777">
        <w:tc>
          <w:tcPr>
            <w:tcW w:w="7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24B998" w14:textId="77777777" w:rsidR="00440FA1" w:rsidRDefault="00576735">
            <w:pPr>
              <w:rPr>
                <w:rFonts w:ascii="Calibri" w:eastAsia="Calibri" w:hAnsi="Calibri" w:cs="Calibri"/>
              </w:rPr>
            </w:pPr>
            <w:r>
              <w:rPr>
                <w:rFonts w:ascii="Calibri" w:eastAsia="Calibri" w:hAnsi="Calibri" w:cs="Calibri"/>
              </w:rPr>
              <w:t>Date on which it will be reviewed</w:t>
            </w:r>
          </w:p>
        </w:tc>
        <w:tc>
          <w:tcPr>
            <w:tcW w:w="3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F0D3E3" w14:textId="5AD00184" w:rsidR="00440FA1" w:rsidRDefault="004A2760">
            <w:pPr>
              <w:rPr>
                <w:rFonts w:ascii="Calibri" w:eastAsia="Calibri" w:hAnsi="Calibri" w:cs="Calibri"/>
              </w:rPr>
            </w:pPr>
            <w:r>
              <w:rPr>
                <w:rFonts w:ascii="Calibri" w:eastAsia="Calibri" w:hAnsi="Calibri" w:cs="Calibri"/>
              </w:rPr>
              <w:t xml:space="preserve">October 2026 </w:t>
            </w:r>
          </w:p>
        </w:tc>
      </w:tr>
      <w:tr w:rsidR="00440FA1" w14:paraId="663AB43E" w14:textId="77777777">
        <w:tc>
          <w:tcPr>
            <w:tcW w:w="7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CB2D3" w14:textId="77777777" w:rsidR="00440FA1" w:rsidRDefault="00576735">
            <w:pPr>
              <w:rPr>
                <w:rFonts w:ascii="Calibri" w:eastAsia="Calibri" w:hAnsi="Calibri" w:cs="Calibri"/>
              </w:rPr>
            </w:pPr>
            <w:r>
              <w:rPr>
                <w:rFonts w:ascii="Calibri" w:eastAsia="Calibri" w:hAnsi="Calibri" w:cs="Calibri"/>
              </w:rPr>
              <w:t>Statement authorised by</w:t>
            </w:r>
          </w:p>
        </w:tc>
        <w:tc>
          <w:tcPr>
            <w:tcW w:w="3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D50C03" w14:textId="77777777" w:rsidR="00440FA1" w:rsidRDefault="00576735">
            <w:pPr>
              <w:rPr>
                <w:rFonts w:ascii="Calibri" w:eastAsia="Calibri" w:hAnsi="Calibri" w:cs="Calibri"/>
              </w:rPr>
            </w:pPr>
            <w:r>
              <w:rPr>
                <w:rFonts w:ascii="Calibri" w:eastAsia="Calibri" w:hAnsi="Calibri" w:cs="Calibri"/>
              </w:rPr>
              <w:t>Sam Drake, Headteacher</w:t>
            </w:r>
          </w:p>
        </w:tc>
      </w:tr>
      <w:tr w:rsidR="00440FA1" w14:paraId="046D63DF" w14:textId="77777777">
        <w:tc>
          <w:tcPr>
            <w:tcW w:w="7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2190C0" w14:textId="77777777" w:rsidR="00440FA1" w:rsidRDefault="00576735">
            <w:pPr>
              <w:rPr>
                <w:rFonts w:ascii="Calibri" w:eastAsia="Calibri" w:hAnsi="Calibri" w:cs="Calibri"/>
              </w:rPr>
            </w:pPr>
            <w:r>
              <w:rPr>
                <w:rFonts w:ascii="Calibri" w:eastAsia="Calibri" w:hAnsi="Calibri" w:cs="Calibri"/>
              </w:rPr>
              <w:t>Pupil premium lead</w:t>
            </w:r>
          </w:p>
        </w:tc>
        <w:tc>
          <w:tcPr>
            <w:tcW w:w="3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BB1AF9" w14:textId="77777777" w:rsidR="00440FA1" w:rsidRDefault="00576735">
            <w:pPr>
              <w:rPr>
                <w:rFonts w:ascii="Calibri" w:eastAsia="Calibri" w:hAnsi="Calibri" w:cs="Calibri"/>
              </w:rPr>
            </w:pPr>
            <w:r>
              <w:rPr>
                <w:rFonts w:ascii="Calibri" w:eastAsia="Calibri" w:hAnsi="Calibri" w:cs="Calibri"/>
              </w:rPr>
              <w:t>Hannah Bones,</w:t>
            </w:r>
          </w:p>
          <w:p w14:paraId="5C069ACC" w14:textId="77777777" w:rsidR="00440FA1" w:rsidRDefault="00576735">
            <w:pPr>
              <w:rPr>
                <w:rFonts w:ascii="Calibri" w:eastAsia="Calibri" w:hAnsi="Calibri" w:cs="Calibri"/>
              </w:rPr>
            </w:pPr>
            <w:r>
              <w:rPr>
                <w:rFonts w:ascii="Calibri" w:eastAsia="Calibri" w:hAnsi="Calibri" w:cs="Calibri"/>
              </w:rPr>
              <w:t>Deputy Headteacher</w:t>
            </w:r>
          </w:p>
        </w:tc>
      </w:tr>
      <w:tr w:rsidR="00440FA1" w14:paraId="358BA95E" w14:textId="77777777">
        <w:tc>
          <w:tcPr>
            <w:tcW w:w="7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9D1ABB" w14:textId="77777777" w:rsidR="00440FA1" w:rsidRDefault="00576735">
            <w:pPr>
              <w:rPr>
                <w:rFonts w:ascii="Calibri" w:eastAsia="Calibri" w:hAnsi="Calibri" w:cs="Calibri"/>
              </w:rPr>
            </w:pPr>
            <w:r>
              <w:rPr>
                <w:rFonts w:ascii="Calibri" w:eastAsia="Calibri" w:hAnsi="Calibri" w:cs="Calibri"/>
              </w:rPr>
              <w:t>Governor / Trustee lead</w:t>
            </w:r>
          </w:p>
        </w:tc>
        <w:tc>
          <w:tcPr>
            <w:tcW w:w="3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176507" w14:textId="78D70BAD" w:rsidR="00440FA1" w:rsidRDefault="00440FA1">
            <w:pPr>
              <w:rPr>
                <w:rFonts w:ascii="Calibri" w:eastAsia="Calibri" w:hAnsi="Calibri" w:cs="Calibri"/>
              </w:rPr>
            </w:pPr>
          </w:p>
        </w:tc>
      </w:tr>
    </w:tbl>
    <w:p w14:paraId="49ED3D4F" w14:textId="77777777" w:rsidR="00440FA1" w:rsidRDefault="00440FA1">
      <w:pPr>
        <w:rPr>
          <w:rFonts w:ascii="Calibri" w:eastAsia="Calibri" w:hAnsi="Calibri" w:cs="Calibri"/>
          <w:b/>
          <w:sz w:val="32"/>
          <w:szCs w:val="32"/>
        </w:rPr>
      </w:pPr>
    </w:p>
    <w:p w14:paraId="2D55E873" w14:textId="77777777" w:rsidR="00440FA1" w:rsidRDefault="00576735" w:rsidP="000978D3">
      <w:pPr>
        <w:pStyle w:val="Heading1"/>
        <w:shd w:val="clear" w:color="auto" w:fill="D6E3BC" w:themeFill="accent3" w:themeFillTint="66"/>
        <w:rPr>
          <w:b/>
        </w:rPr>
      </w:pPr>
      <w:bookmarkStart w:id="2" w:name="_tru6lfudf9l3" w:colFirst="0" w:colLast="0"/>
      <w:bookmarkEnd w:id="2"/>
      <w:r>
        <w:rPr>
          <w:b/>
        </w:rPr>
        <w:t>Funding overview</w:t>
      </w:r>
    </w:p>
    <w:tbl>
      <w:tblPr>
        <w:tblStyle w:val="a0"/>
        <w:tblW w:w="10485" w:type="dxa"/>
        <w:tblInd w:w="0" w:type="dxa"/>
        <w:tblLayout w:type="fixed"/>
        <w:tblLook w:val="0400" w:firstRow="0" w:lastRow="0" w:firstColumn="0" w:lastColumn="0" w:noHBand="0" w:noVBand="1"/>
      </w:tblPr>
      <w:tblGrid>
        <w:gridCol w:w="6516"/>
        <w:gridCol w:w="3969"/>
      </w:tblGrid>
      <w:tr w:rsidR="00440FA1" w14:paraId="1FDEA3A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53C35B11" w14:textId="77777777" w:rsidR="00440FA1" w:rsidRDefault="00576735">
            <w:pPr>
              <w:rPr>
                <w:rFonts w:ascii="Calibri" w:eastAsia="Calibri" w:hAnsi="Calibri" w:cs="Calibri"/>
              </w:rPr>
            </w:pPr>
            <w:r>
              <w:rPr>
                <w:rFonts w:ascii="Calibri" w:eastAsia="Calibri" w:hAnsi="Calibri" w:cs="Calibri"/>
                <w:b/>
              </w:rPr>
              <w:t>Detail</w:t>
            </w:r>
          </w:p>
        </w:tc>
        <w:tc>
          <w:tcPr>
            <w:tcW w:w="3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08898C79" w14:textId="77777777" w:rsidR="00440FA1" w:rsidRDefault="00576735">
            <w:pPr>
              <w:rPr>
                <w:rFonts w:ascii="Calibri" w:eastAsia="Calibri" w:hAnsi="Calibri" w:cs="Calibri"/>
              </w:rPr>
            </w:pPr>
            <w:r>
              <w:rPr>
                <w:rFonts w:ascii="Calibri" w:eastAsia="Calibri" w:hAnsi="Calibri" w:cs="Calibri"/>
                <w:b/>
              </w:rPr>
              <w:t>Amount</w:t>
            </w:r>
          </w:p>
        </w:tc>
      </w:tr>
      <w:tr w:rsidR="00440FA1" w14:paraId="03C8C577"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38D8CB" w14:textId="77777777" w:rsidR="00440FA1" w:rsidRDefault="00576735">
            <w:pPr>
              <w:rPr>
                <w:rFonts w:ascii="Calibri" w:eastAsia="Calibri" w:hAnsi="Calibri" w:cs="Calibri"/>
              </w:rPr>
            </w:pPr>
            <w:r>
              <w:rPr>
                <w:rFonts w:ascii="Calibri" w:eastAsia="Calibri" w:hAnsi="Calibri" w:cs="Calibri"/>
              </w:rPr>
              <w:t>Pupil premium funding allocation this academic year</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E1B426" w14:textId="270C1A7A" w:rsidR="00440FA1" w:rsidRDefault="00576735">
            <w:pPr>
              <w:rPr>
                <w:rFonts w:ascii="Calibri" w:eastAsia="Calibri" w:hAnsi="Calibri" w:cs="Calibri"/>
              </w:rPr>
            </w:pPr>
            <w:r>
              <w:rPr>
                <w:rFonts w:ascii="Calibri" w:eastAsia="Calibri" w:hAnsi="Calibri" w:cs="Calibri"/>
                <w:b/>
              </w:rPr>
              <w:t>£2</w:t>
            </w:r>
            <w:r w:rsidR="004A2760">
              <w:rPr>
                <w:rFonts w:ascii="Calibri" w:eastAsia="Calibri" w:hAnsi="Calibri" w:cs="Calibri"/>
                <w:b/>
              </w:rPr>
              <w:t>32,510</w:t>
            </w:r>
          </w:p>
        </w:tc>
      </w:tr>
      <w:tr w:rsidR="00440FA1" w14:paraId="647D6FAA"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4C076C" w14:textId="77777777" w:rsidR="00440FA1" w:rsidRDefault="00576735">
            <w:pPr>
              <w:rPr>
                <w:rFonts w:ascii="Calibri" w:eastAsia="Calibri" w:hAnsi="Calibri" w:cs="Calibri"/>
              </w:rPr>
            </w:pPr>
            <w:r>
              <w:rPr>
                <w:rFonts w:ascii="Calibri" w:eastAsia="Calibri" w:hAnsi="Calibri" w:cs="Calibri"/>
              </w:rPr>
              <w:t>Pupil premium funding carried forward from previous years (enter £0 if not applicable)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C5A5FC" w14:textId="77777777" w:rsidR="00440FA1" w:rsidRDefault="00576735">
            <w:pPr>
              <w:rPr>
                <w:rFonts w:ascii="Calibri" w:eastAsia="Calibri" w:hAnsi="Calibri" w:cs="Calibri"/>
              </w:rPr>
            </w:pPr>
            <w:r>
              <w:rPr>
                <w:rFonts w:ascii="Calibri" w:eastAsia="Calibri" w:hAnsi="Calibri" w:cs="Calibri"/>
              </w:rPr>
              <w:t>£0</w:t>
            </w:r>
          </w:p>
        </w:tc>
      </w:tr>
      <w:tr w:rsidR="00440FA1" w14:paraId="57667562"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31B2A9" w14:textId="77777777" w:rsidR="00440FA1" w:rsidRDefault="00576735">
            <w:pPr>
              <w:rPr>
                <w:rFonts w:ascii="Calibri" w:eastAsia="Calibri" w:hAnsi="Calibri" w:cs="Calibri"/>
                <w:b/>
              </w:rPr>
            </w:pPr>
            <w:r>
              <w:rPr>
                <w:rFonts w:ascii="Calibri" w:eastAsia="Calibri" w:hAnsi="Calibri" w:cs="Calibri"/>
                <w:b/>
              </w:rPr>
              <w:t>Total budget for this academic year</w:t>
            </w:r>
          </w:p>
          <w:p w14:paraId="7C9FD86E" w14:textId="77777777" w:rsidR="00440FA1" w:rsidRDefault="00576735">
            <w:pPr>
              <w:rPr>
                <w:rFonts w:ascii="Calibri" w:eastAsia="Calibri" w:hAnsi="Calibri" w:cs="Calibri"/>
              </w:rPr>
            </w:pPr>
            <w:r>
              <w:rPr>
                <w:rFonts w:ascii="Calibri" w:eastAsia="Calibri" w:hAnsi="Calibri" w:cs="Calibri"/>
              </w:rPr>
              <w:t>If your school is an academy in a trust that pools this funding, state the amount available to your school this academic year</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3EE867" w14:textId="1C8212AE" w:rsidR="00440FA1" w:rsidRDefault="00576735">
            <w:pPr>
              <w:rPr>
                <w:rFonts w:ascii="Calibri" w:eastAsia="Calibri" w:hAnsi="Calibri" w:cs="Calibri"/>
                <w:b/>
              </w:rPr>
            </w:pPr>
            <w:r>
              <w:rPr>
                <w:rFonts w:ascii="Calibri" w:eastAsia="Calibri" w:hAnsi="Calibri" w:cs="Calibri"/>
                <w:b/>
              </w:rPr>
              <w:t>£2</w:t>
            </w:r>
            <w:r w:rsidR="004A2760">
              <w:rPr>
                <w:rFonts w:ascii="Calibri" w:eastAsia="Calibri" w:hAnsi="Calibri" w:cs="Calibri"/>
                <w:b/>
              </w:rPr>
              <w:t>32,510</w:t>
            </w:r>
          </w:p>
        </w:tc>
      </w:tr>
    </w:tbl>
    <w:p w14:paraId="10B212C3" w14:textId="77777777" w:rsidR="00440FA1" w:rsidRDefault="00440FA1">
      <w:pPr>
        <w:rPr>
          <w:rFonts w:ascii="Calibri" w:eastAsia="Calibri" w:hAnsi="Calibri" w:cs="Calibri"/>
        </w:rPr>
      </w:pPr>
    </w:p>
    <w:p w14:paraId="1A86745F" w14:textId="77777777" w:rsidR="00440FA1" w:rsidRDefault="00440FA1">
      <w:pPr>
        <w:rPr>
          <w:rFonts w:ascii="Calibri" w:eastAsia="Calibri" w:hAnsi="Calibri" w:cs="Calibri"/>
        </w:rPr>
      </w:pPr>
    </w:p>
    <w:p w14:paraId="332B1676" w14:textId="77777777" w:rsidR="00440FA1" w:rsidRDefault="00440FA1">
      <w:pPr>
        <w:rPr>
          <w:rFonts w:ascii="Calibri" w:eastAsia="Calibri" w:hAnsi="Calibri" w:cs="Calibri"/>
        </w:rPr>
      </w:pPr>
    </w:p>
    <w:p w14:paraId="17097E51" w14:textId="77777777" w:rsidR="00440FA1" w:rsidRDefault="00440FA1">
      <w:pPr>
        <w:rPr>
          <w:rFonts w:ascii="Calibri" w:eastAsia="Calibri" w:hAnsi="Calibri" w:cs="Calibri"/>
        </w:rPr>
      </w:pPr>
    </w:p>
    <w:p w14:paraId="623FADE9" w14:textId="77777777" w:rsidR="00440FA1" w:rsidRDefault="00440FA1">
      <w:pPr>
        <w:rPr>
          <w:rFonts w:ascii="Calibri" w:eastAsia="Calibri" w:hAnsi="Calibri" w:cs="Calibri"/>
        </w:rPr>
      </w:pPr>
    </w:p>
    <w:p w14:paraId="3FFF9E3C" w14:textId="77777777" w:rsidR="00440FA1" w:rsidRDefault="00440FA1">
      <w:pPr>
        <w:rPr>
          <w:rFonts w:ascii="Calibri" w:eastAsia="Calibri" w:hAnsi="Calibri" w:cs="Calibri"/>
        </w:rPr>
      </w:pPr>
    </w:p>
    <w:p w14:paraId="4C662E6D" w14:textId="77777777" w:rsidR="00440FA1" w:rsidRDefault="00440FA1">
      <w:pPr>
        <w:rPr>
          <w:rFonts w:ascii="Calibri" w:eastAsia="Calibri" w:hAnsi="Calibri" w:cs="Calibri"/>
        </w:rPr>
      </w:pPr>
    </w:p>
    <w:p w14:paraId="070FE225" w14:textId="77777777" w:rsidR="00440FA1" w:rsidRDefault="00440FA1">
      <w:pPr>
        <w:rPr>
          <w:rFonts w:ascii="Calibri" w:eastAsia="Calibri" w:hAnsi="Calibri" w:cs="Calibri"/>
        </w:rPr>
      </w:pPr>
    </w:p>
    <w:p w14:paraId="0763510E" w14:textId="77777777" w:rsidR="00440FA1" w:rsidRDefault="00440FA1">
      <w:pPr>
        <w:rPr>
          <w:rFonts w:ascii="Calibri" w:eastAsia="Calibri" w:hAnsi="Calibri" w:cs="Calibri"/>
        </w:rPr>
      </w:pPr>
    </w:p>
    <w:p w14:paraId="08292EA0" w14:textId="77777777" w:rsidR="00440FA1" w:rsidRDefault="00440FA1">
      <w:pPr>
        <w:rPr>
          <w:rFonts w:ascii="Calibri" w:eastAsia="Calibri" w:hAnsi="Calibri" w:cs="Calibri"/>
        </w:rPr>
      </w:pPr>
    </w:p>
    <w:p w14:paraId="2EEE6DDE" w14:textId="77777777" w:rsidR="00440FA1" w:rsidRDefault="00440FA1">
      <w:pPr>
        <w:rPr>
          <w:rFonts w:ascii="Calibri" w:eastAsia="Calibri" w:hAnsi="Calibri" w:cs="Calibri"/>
        </w:rPr>
      </w:pPr>
    </w:p>
    <w:p w14:paraId="0BF9AAE7" w14:textId="77777777" w:rsidR="00440FA1" w:rsidRDefault="00440FA1">
      <w:pPr>
        <w:rPr>
          <w:rFonts w:ascii="Calibri" w:eastAsia="Calibri" w:hAnsi="Calibri" w:cs="Calibri"/>
        </w:rPr>
      </w:pPr>
    </w:p>
    <w:p w14:paraId="041E1DD0" w14:textId="77777777" w:rsidR="00440FA1" w:rsidRDefault="00440FA1">
      <w:pPr>
        <w:rPr>
          <w:rFonts w:ascii="Calibri" w:eastAsia="Calibri" w:hAnsi="Calibri" w:cs="Calibri"/>
        </w:rPr>
      </w:pPr>
    </w:p>
    <w:p w14:paraId="126A6964" w14:textId="77777777" w:rsidR="00440FA1" w:rsidRDefault="00440FA1">
      <w:pPr>
        <w:rPr>
          <w:rFonts w:ascii="Calibri" w:eastAsia="Calibri" w:hAnsi="Calibri" w:cs="Calibri"/>
        </w:rPr>
      </w:pPr>
    </w:p>
    <w:p w14:paraId="1759D6FB" w14:textId="77777777" w:rsidR="00440FA1" w:rsidRPr="000978D3" w:rsidRDefault="00576735" w:rsidP="000978D3">
      <w:pPr>
        <w:pStyle w:val="Heading1"/>
        <w:shd w:val="clear" w:color="auto" w:fill="D6E3BC" w:themeFill="accent3" w:themeFillTint="66"/>
        <w:rPr>
          <w:b/>
          <w:bCs/>
        </w:rPr>
      </w:pPr>
      <w:bookmarkStart w:id="3" w:name="_9qajiae5vnez" w:colFirst="0" w:colLast="0"/>
      <w:bookmarkEnd w:id="3"/>
      <w:r w:rsidRPr="000978D3">
        <w:rPr>
          <w:b/>
          <w:bCs/>
        </w:rPr>
        <w:lastRenderedPageBreak/>
        <w:t>Part A: Pupil premium strategy plan</w:t>
      </w:r>
    </w:p>
    <w:p w14:paraId="6C9910C1" w14:textId="77777777" w:rsidR="00440FA1" w:rsidRDefault="00576735" w:rsidP="000978D3">
      <w:pPr>
        <w:pStyle w:val="Heading1"/>
        <w:shd w:val="clear" w:color="auto" w:fill="D6E3BC" w:themeFill="accent3" w:themeFillTint="66"/>
      </w:pPr>
      <w:bookmarkStart w:id="4" w:name="_30j0zll" w:colFirst="0" w:colLast="0"/>
      <w:bookmarkEnd w:id="4"/>
      <w:r>
        <w:t>Statement of intent</w:t>
      </w:r>
    </w:p>
    <w:tbl>
      <w:tblPr>
        <w:tblStyle w:val="a1"/>
        <w:tblW w:w="10500" w:type="dxa"/>
        <w:tblInd w:w="0" w:type="dxa"/>
        <w:tblLayout w:type="fixed"/>
        <w:tblLook w:val="0400" w:firstRow="0" w:lastRow="0" w:firstColumn="0" w:lastColumn="0" w:noHBand="0" w:noVBand="1"/>
      </w:tblPr>
      <w:tblGrid>
        <w:gridCol w:w="10500"/>
      </w:tblGrid>
      <w:tr w:rsidR="00440FA1" w14:paraId="0EBF3783" w14:textId="77777777">
        <w:tc>
          <w:tcPr>
            <w:tcW w:w="10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4B772" w14:textId="49AF1B4D" w:rsidR="00440FA1" w:rsidRDefault="00576735">
            <w:pPr>
              <w:rPr>
                <w:rFonts w:ascii="Calibri" w:eastAsia="Calibri" w:hAnsi="Calibri" w:cs="Calibri"/>
              </w:rPr>
            </w:pPr>
            <w:r>
              <w:rPr>
                <w:rFonts w:ascii="Calibri" w:eastAsia="Calibri" w:hAnsi="Calibri" w:cs="Calibri"/>
              </w:rPr>
              <w:t>Our intention is that all pupils, irrespective of their background or the challenges they face, make good progress and achieve high attainment across all subject areas. The focus of our pupil premium strategy is to support disadvantaged pupils to achieve t</w:t>
            </w:r>
            <w:r>
              <w:rPr>
                <w:rFonts w:ascii="Calibri" w:eastAsia="Calibri" w:hAnsi="Calibri" w:cs="Calibri"/>
              </w:rPr>
              <w:t xml:space="preserve">hat goal, including progress for those who are already high attainers. </w:t>
            </w:r>
          </w:p>
          <w:p w14:paraId="5DB741CC" w14:textId="77777777" w:rsidR="004A2760" w:rsidRDefault="004A2760">
            <w:pPr>
              <w:rPr>
                <w:rFonts w:ascii="Calibri" w:eastAsia="Calibri" w:hAnsi="Calibri" w:cs="Calibri"/>
              </w:rPr>
            </w:pPr>
          </w:p>
          <w:p w14:paraId="669E69A7" w14:textId="5A640D5E" w:rsidR="00440FA1" w:rsidRDefault="00576735">
            <w:pPr>
              <w:rPr>
                <w:rFonts w:ascii="Calibri" w:eastAsia="Calibri" w:hAnsi="Calibri" w:cs="Calibri"/>
              </w:rPr>
            </w:pPr>
            <w:r>
              <w:rPr>
                <w:rFonts w:ascii="Calibri" w:eastAsia="Calibri" w:hAnsi="Calibri" w:cs="Calibri"/>
              </w:rPr>
              <w:t>We will consider the challenges faced by vulnerable pupils, such as those who have a social worker and young carers. The activity we have outlined in this statement is also intended to</w:t>
            </w:r>
            <w:r>
              <w:rPr>
                <w:rFonts w:ascii="Calibri" w:eastAsia="Calibri" w:hAnsi="Calibri" w:cs="Calibri"/>
              </w:rPr>
              <w:t xml:space="preserve"> support </w:t>
            </w:r>
            <w:r w:rsidR="004A2760">
              <w:rPr>
                <w:rFonts w:ascii="Calibri" w:eastAsia="Calibri" w:hAnsi="Calibri" w:cs="Calibri"/>
              </w:rPr>
              <w:t xml:space="preserve">pupil </w:t>
            </w:r>
            <w:r>
              <w:rPr>
                <w:rFonts w:ascii="Calibri" w:eastAsia="Calibri" w:hAnsi="Calibri" w:cs="Calibri"/>
              </w:rPr>
              <w:t>needs, regardless of whether they are disadvantaged or not.</w:t>
            </w:r>
          </w:p>
          <w:p w14:paraId="4B61BC52" w14:textId="77777777" w:rsidR="004A2760" w:rsidRDefault="004A2760">
            <w:pPr>
              <w:rPr>
                <w:rFonts w:ascii="Calibri" w:eastAsia="Calibri" w:hAnsi="Calibri" w:cs="Calibri"/>
              </w:rPr>
            </w:pPr>
          </w:p>
          <w:p w14:paraId="66481251" w14:textId="5E408624" w:rsidR="00440FA1" w:rsidRDefault="00576735">
            <w:pPr>
              <w:rPr>
                <w:rFonts w:ascii="Calibri" w:eastAsia="Calibri" w:hAnsi="Calibri" w:cs="Calibri"/>
              </w:rPr>
            </w:pPr>
            <w:r>
              <w:rPr>
                <w:rFonts w:ascii="Calibri" w:eastAsia="Calibri" w:hAnsi="Calibri" w:cs="Calibri"/>
              </w:rPr>
              <w:t>High-quality teaching is at the heart of our approach, with a focus on areas in which disadvantaged pupils require the most support. This is proven to have the greatest impact on cl</w:t>
            </w:r>
            <w:r>
              <w:rPr>
                <w:rFonts w:ascii="Calibri" w:eastAsia="Calibri" w:hAnsi="Calibri" w:cs="Calibri"/>
              </w:rPr>
              <w:t xml:space="preserve">osing the disadvantage attainment gap and at the same time will benefit the non-disadvantaged pupils in our school. Implicit in the intended outcomes detailed below, is the intention that non-disadvantaged pupils’ attainment will be sustained and improved </w:t>
            </w:r>
            <w:r>
              <w:rPr>
                <w:rFonts w:ascii="Calibri" w:eastAsia="Calibri" w:hAnsi="Calibri" w:cs="Calibri"/>
              </w:rPr>
              <w:t>alongside progress for their disadvantaged peers.</w:t>
            </w:r>
            <w:r w:rsidR="00B42621">
              <w:rPr>
                <w:rFonts w:ascii="Calibri" w:eastAsia="Calibri" w:hAnsi="Calibri" w:cs="Calibri"/>
              </w:rPr>
              <w:t xml:space="preserve"> As a school out intended outcomes is that our disadvantaged children will be in-line or above national expectations for all pupils, while we hope to push our outcomes for all pupils above local authority outcomes. We will not be measuring the gap between both, but rather aspiring for progress for all with high expectations on outcomes. </w:t>
            </w:r>
          </w:p>
          <w:p w14:paraId="47FEBC4F" w14:textId="77777777" w:rsidR="004A2760" w:rsidRDefault="004A2760">
            <w:pPr>
              <w:rPr>
                <w:rFonts w:ascii="Calibri" w:eastAsia="Calibri" w:hAnsi="Calibri" w:cs="Calibri"/>
              </w:rPr>
            </w:pPr>
          </w:p>
          <w:p w14:paraId="20DABEDC" w14:textId="77777777" w:rsidR="004A2760" w:rsidRDefault="00576735">
            <w:pPr>
              <w:rPr>
                <w:rFonts w:ascii="Calibri" w:eastAsia="Calibri" w:hAnsi="Calibri" w:cs="Calibri"/>
              </w:rPr>
            </w:pPr>
            <w:r>
              <w:rPr>
                <w:rFonts w:ascii="Calibri" w:eastAsia="Calibri" w:hAnsi="Calibri" w:cs="Calibri"/>
              </w:rPr>
              <w:t>Our approach will be responsive to</w:t>
            </w:r>
            <w:r w:rsidR="004A2760">
              <w:rPr>
                <w:rFonts w:ascii="Calibri" w:eastAsia="Calibri" w:hAnsi="Calibri" w:cs="Calibri"/>
              </w:rPr>
              <w:t xml:space="preserve"> the</w:t>
            </w:r>
            <w:r>
              <w:rPr>
                <w:rFonts w:ascii="Calibri" w:eastAsia="Calibri" w:hAnsi="Calibri" w:cs="Calibri"/>
              </w:rPr>
              <w:t xml:space="preserve"> </w:t>
            </w:r>
            <w:r>
              <w:rPr>
                <w:rFonts w:ascii="Calibri" w:eastAsia="Calibri" w:hAnsi="Calibri" w:cs="Calibri"/>
              </w:rPr>
              <w:t>challenges</w:t>
            </w:r>
            <w:r w:rsidR="004A2760">
              <w:rPr>
                <w:rFonts w:ascii="Calibri" w:eastAsia="Calibri" w:hAnsi="Calibri" w:cs="Calibri"/>
              </w:rPr>
              <w:t xml:space="preserve"> we face at West Hampstead</w:t>
            </w:r>
            <w:r>
              <w:rPr>
                <w:rFonts w:ascii="Calibri" w:eastAsia="Calibri" w:hAnsi="Calibri" w:cs="Calibri"/>
              </w:rPr>
              <w:t xml:space="preserve"> and individual needs, rooted in robust diagnostic assessment, not assumptions about the impact of disadvantage. </w:t>
            </w:r>
            <w:r w:rsidR="004A2760">
              <w:rPr>
                <w:rFonts w:ascii="Calibri" w:eastAsia="Calibri" w:hAnsi="Calibri" w:cs="Calibri"/>
              </w:rPr>
              <w:t>We will use assessment from:</w:t>
            </w:r>
          </w:p>
          <w:p w14:paraId="5078EC70" w14:textId="1B47F0A2" w:rsidR="004A2760" w:rsidRDefault="004A2760" w:rsidP="004A2760">
            <w:pPr>
              <w:pStyle w:val="ListParagraph"/>
              <w:numPr>
                <w:ilvl w:val="0"/>
                <w:numId w:val="3"/>
              </w:numPr>
              <w:rPr>
                <w:rFonts w:ascii="Calibri" w:eastAsia="Calibri" w:hAnsi="Calibri" w:cs="Calibri"/>
              </w:rPr>
            </w:pPr>
            <w:r>
              <w:rPr>
                <w:rFonts w:ascii="Calibri" w:eastAsia="Calibri" w:hAnsi="Calibri" w:cs="Calibri"/>
              </w:rPr>
              <w:t xml:space="preserve">Termly assessment of pupils’ attainment </w:t>
            </w:r>
          </w:p>
          <w:p w14:paraId="31E73066" w14:textId="4E6F96F8" w:rsidR="004A2760" w:rsidRDefault="004A2760" w:rsidP="004A2760">
            <w:pPr>
              <w:pStyle w:val="ListParagraph"/>
              <w:numPr>
                <w:ilvl w:val="0"/>
                <w:numId w:val="3"/>
              </w:numPr>
              <w:rPr>
                <w:rFonts w:ascii="Calibri" w:eastAsia="Calibri" w:hAnsi="Calibri" w:cs="Calibri"/>
              </w:rPr>
            </w:pPr>
            <w:r>
              <w:rPr>
                <w:rFonts w:ascii="Calibri" w:eastAsia="Calibri" w:hAnsi="Calibri" w:cs="Calibri"/>
              </w:rPr>
              <w:t>Reviews of pupils’ learning (</w:t>
            </w:r>
            <w:proofErr w:type="gramStart"/>
            <w:r>
              <w:rPr>
                <w:rFonts w:ascii="Calibri" w:eastAsia="Calibri" w:hAnsi="Calibri" w:cs="Calibri"/>
              </w:rPr>
              <w:t>e.g.</w:t>
            </w:r>
            <w:proofErr w:type="gramEnd"/>
            <w:r>
              <w:rPr>
                <w:rFonts w:ascii="Calibri" w:eastAsia="Calibri" w:hAnsi="Calibri" w:cs="Calibri"/>
              </w:rPr>
              <w:t xml:space="preserve"> book work, pupil voice and learning walks)</w:t>
            </w:r>
          </w:p>
          <w:p w14:paraId="78F59392" w14:textId="1DB3FAB3" w:rsidR="004A2760" w:rsidRDefault="004A2760" w:rsidP="004A2760">
            <w:pPr>
              <w:pStyle w:val="ListParagraph"/>
              <w:numPr>
                <w:ilvl w:val="0"/>
                <w:numId w:val="3"/>
              </w:numPr>
              <w:rPr>
                <w:rFonts w:ascii="Calibri" w:eastAsia="Calibri" w:hAnsi="Calibri" w:cs="Calibri"/>
              </w:rPr>
            </w:pPr>
            <w:r>
              <w:rPr>
                <w:rFonts w:ascii="Calibri" w:eastAsia="Calibri" w:hAnsi="Calibri" w:cs="Calibri"/>
              </w:rPr>
              <w:t>Attendance data, including persistent absence and internal absence rates</w:t>
            </w:r>
          </w:p>
          <w:p w14:paraId="59E402B0" w14:textId="3A5CB00E" w:rsidR="004A2760" w:rsidRDefault="004A2760" w:rsidP="004A2760">
            <w:pPr>
              <w:pStyle w:val="ListParagraph"/>
              <w:numPr>
                <w:ilvl w:val="0"/>
                <w:numId w:val="3"/>
              </w:numPr>
              <w:rPr>
                <w:rFonts w:ascii="Calibri" w:eastAsia="Calibri" w:hAnsi="Calibri" w:cs="Calibri"/>
              </w:rPr>
            </w:pPr>
            <w:r>
              <w:rPr>
                <w:rFonts w:ascii="Calibri" w:eastAsia="Calibri" w:hAnsi="Calibri" w:cs="Calibri"/>
              </w:rPr>
              <w:t>Behaviour data</w:t>
            </w:r>
          </w:p>
          <w:p w14:paraId="10DAE2B4" w14:textId="5A4F3179" w:rsidR="004A2760" w:rsidRDefault="004A2760" w:rsidP="004A2760">
            <w:pPr>
              <w:pStyle w:val="ListParagraph"/>
              <w:numPr>
                <w:ilvl w:val="0"/>
                <w:numId w:val="3"/>
              </w:numPr>
              <w:rPr>
                <w:rFonts w:ascii="Calibri" w:eastAsia="Calibri" w:hAnsi="Calibri" w:cs="Calibri"/>
              </w:rPr>
            </w:pPr>
            <w:r>
              <w:rPr>
                <w:rFonts w:ascii="Calibri" w:eastAsia="Calibri" w:hAnsi="Calibri" w:cs="Calibri"/>
              </w:rPr>
              <w:t xml:space="preserve">Feedback from teachers on levels of engagement </w:t>
            </w:r>
          </w:p>
          <w:p w14:paraId="2B29D696" w14:textId="77777777" w:rsidR="004A2760" w:rsidRPr="004A2760" w:rsidRDefault="004A2760" w:rsidP="004A2760">
            <w:pPr>
              <w:pStyle w:val="ListParagraph"/>
              <w:rPr>
                <w:rFonts w:ascii="Calibri" w:eastAsia="Calibri" w:hAnsi="Calibri" w:cs="Calibri"/>
              </w:rPr>
            </w:pPr>
          </w:p>
          <w:p w14:paraId="1599E615" w14:textId="63FDA632" w:rsidR="004A2760" w:rsidRDefault="00576735">
            <w:pPr>
              <w:rPr>
                <w:rFonts w:ascii="Calibri" w:eastAsia="Calibri" w:hAnsi="Calibri" w:cs="Calibri"/>
              </w:rPr>
            </w:pPr>
            <w:r>
              <w:rPr>
                <w:rFonts w:ascii="Calibri" w:eastAsia="Calibri" w:hAnsi="Calibri" w:cs="Calibri"/>
              </w:rPr>
              <w:t>T</w:t>
            </w:r>
            <w:r>
              <w:rPr>
                <w:rFonts w:ascii="Calibri" w:eastAsia="Calibri" w:hAnsi="Calibri" w:cs="Calibri"/>
              </w:rPr>
              <w:t>he approaches we have adopted complement</w:t>
            </w:r>
            <w:r>
              <w:rPr>
                <w:rFonts w:ascii="Calibri" w:eastAsia="Calibri" w:hAnsi="Calibri" w:cs="Calibri"/>
              </w:rPr>
              <w:t xml:space="preserve"> each other to help pupils excel</w:t>
            </w:r>
            <w:r w:rsidR="004A2760">
              <w:rPr>
                <w:rFonts w:ascii="Calibri" w:eastAsia="Calibri" w:hAnsi="Calibri" w:cs="Calibri"/>
              </w:rPr>
              <w:t xml:space="preserve"> and follow the outline tiered approach by the DfE with a focus on the three following areas:</w:t>
            </w:r>
          </w:p>
          <w:p w14:paraId="7B2D4BA3" w14:textId="6D609112" w:rsidR="004A2760" w:rsidRDefault="004A2760" w:rsidP="004A2760">
            <w:pPr>
              <w:pStyle w:val="ListParagraph"/>
              <w:numPr>
                <w:ilvl w:val="0"/>
                <w:numId w:val="4"/>
              </w:numPr>
              <w:rPr>
                <w:rFonts w:ascii="Calibri" w:eastAsia="Calibri" w:hAnsi="Calibri" w:cs="Calibri"/>
              </w:rPr>
            </w:pPr>
            <w:r>
              <w:rPr>
                <w:rFonts w:ascii="Calibri" w:eastAsia="Calibri" w:hAnsi="Calibri" w:cs="Calibri"/>
              </w:rPr>
              <w:t>High-Quality Teaching</w:t>
            </w:r>
          </w:p>
          <w:p w14:paraId="2CAA4F09" w14:textId="0D3012C8" w:rsidR="004A2760" w:rsidRDefault="004A2760" w:rsidP="004A2760">
            <w:pPr>
              <w:pStyle w:val="ListParagraph"/>
              <w:numPr>
                <w:ilvl w:val="0"/>
                <w:numId w:val="4"/>
              </w:numPr>
              <w:rPr>
                <w:rFonts w:ascii="Calibri" w:eastAsia="Calibri" w:hAnsi="Calibri" w:cs="Calibri"/>
              </w:rPr>
            </w:pPr>
            <w:r>
              <w:rPr>
                <w:rFonts w:ascii="Calibri" w:eastAsia="Calibri" w:hAnsi="Calibri" w:cs="Calibri"/>
              </w:rPr>
              <w:t>Targeted Academic Support</w:t>
            </w:r>
          </w:p>
          <w:p w14:paraId="084D34A3" w14:textId="4FBBCDE2" w:rsidR="004A2760" w:rsidRDefault="000978D3" w:rsidP="004A2760">
            <w:pPr>
              <w:pStyle w:val="ListParagraph"/>
              <w:numPr>
                <w:ilvl w:val="0"/>
                <w:numId w:val="4"/>
              </w:numPr>
              <w:rPr>
                <w:rFonts w:ascii="Calibri" w:eastAsia="Calibri" w:hAnsi="Calibri" w:cs="Calibri"/>
              </w:rPr>
            </w:pPr>
            <w:r>
              <w:rPr>
                <w:rFonts w:ascii="Calibri" w:eastAsia="Calibri" w:hAnsi="Calibri" w:cs="Calibri"/>
              </w:rPr>
              <w:t>Wider Strategies, including enrichment for disadvantaged pupils</w:t>
            </w:r>
          </w:p>
          <w:p w14:paraId="72D63B0E" w14:textId="77777777" w:rsidR="000978D3" w:rsidRPr="004A2760" w:rsidRDefault="000978D3" w:rsidP="000978D3">
            <w:pPr>
              <w:pStyle w:val="ListParagraph"/>
              <w:rPr>
                <w:rFonts w:ascii="Calibri" w:eastAsia="Calibri" w:hAnsi="Calibri" w:cs="Calibri"/>
              </w:rPr>
            </w:pPr>
          </w:p>
          <w:p w14:paraId="75F3A7C8" w14:textId="71B89C00" w:rsidR="00440FA1" w:rsidRDefault="00576735">
            <w:pPr>
              <w:rPr>
                <w:rFonts w:ascii="Calibri" w:eastAsia="Calibri" w:hAnsi="Calibri" w:cs="Calibri"/>
              </w:rPr>
            </w:pPr>
            <w:r>
              <w:rPr>
                <w:rFonts w:ascii="Calibri" w:eastAsia="Calibri" w:hAnsi="Calibri" w:cs="Calibri"/>
              </w:rPr>
              <w:t xml:space="preserve"> </w:t>
            </w:r>
            <w:r>
              <w:rPr>
                <w:rFonts w:ascii="Calibri" w:eastAsia="Calibri" w:hAnsi="Calibri" w:cs="Calibri"/>
              </w:rPr>
              <w:t>To ensure they are effective we wi</w:t>
            </w:r>
            <w:r w:rsidR="000978D3">
              <w:rPr>
                <w:rFonts w:ascii="Calibri" w:eastAsia="Calibri" w:hAnsi="Calibri" w:cs="Calibri"/>
              </w:rPr>
              <w:t>l</w:t>
            </w:r>
            <w:r>
              <w:rPr>
                <w:rFonts w:ascii="Calibri" w:eastAsia="Calibri" w:hAnsi="Calibri" w:cs="Calibri"/>
              </w:rPr>
              <w:t>l:</w:t>
            </w:r>
          </w:p>
          <w:p w14:paraId="1F789540" w14:textId="77777777" w:rsidR="00440FA1" w:rsidRDefault="00576735">
            <w:pPr>
              <w:numPr>
                <w:ilvl w:val="0"/>
                <w:numId w:val="1"/>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ensure disadvantaged pupils are challenged in the work that they are set</w:t>
            </w:r>
          </w:p>
          <w:p w14:paraId="700279CF" w14:textId="77777777" w:rsidR="00440FA1" w:rsidRDefault="00576735">
            <w:pPr>
              <w:numPr>
                <w:ilvl w:val="0"/>
                <w:numId w:val="1"/>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act early to intervene at the point need is identified</w:t>
            </w:r>
          </w:p>
          <w:p w14:paraId="2A07F7EE" w14:textId="77777777" w:rsidR="00440FA1" w:rsidRDefault="00576735">
            <w:pPr>
              <w:numPr>
                <w:ilvl w:val="0"/>
                <w:numId w:val="1"/>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adopt a whole school approach in which all staff take responsibility for disadvantaged pupils’ outcomes and raise expectations of what they can achieve</w:t>
            </w:r>
          </w:p>
        </w:tc>
      </w:tr>
    </w:tbl>
    <w:p w14:paraId="58C14C18" w14:textId="77777777" w:rsidR="00440FA1" w:rsidRDefault="00440FA1">
      <w:pPr>
        <w:rPr>
          <w:rFonts w:ascii="Calibri" w:eastAsia="Calibri" w:hAnsi="Calibri" w:cs="Calibri"/>
        </w:rPr>
      </w:pPr>
    </w:p>
    <w:p w14:paraId="0213BE6A" w14:textId="77777777" w:rsidR="000978D3" w:rsidRDefault="000978D3">
      <w:pPr>
        <w:rPr>
          <w:rFonts w:ascii="Calibri" w:eastAsia="Calibri" w:hAnsi="Calibri" w:cs="Calibri"/>
          <w:color w:val="2E75B5"/>
          <w:sz w:val="32"/>
          <w:szCs w:val="32"/>
        </w:rPr>
      </w:pPr>
      <w:bookmarkStart w:id="5" w:name="_o08wki9w97o5" w:colFirst="0" w:colLast="0"/>
      <w:bookmarkEnd w:id="5"/>
      <w:r>
        <w:br w:type="page"/>
      </w:r>
    </w:p>
    <w:p w14:paraId="0A9114B5" w14:textId="1FA46DC4" w:rsidR="00440FA1" w:rsidRDefault="00576735" w:rsidP="000978D3">
      <w:pPr>
        <w:pStyle w:val="Heading1"/>
        <w:shd w:val="clear" w:color="auto" w:fill="D6E3BC" w:themeFill="accent3" w:themeFillTint="66"/>
      </w:pPr>
      <w:r>
        <w:lastRenderedPageBreak/>
        <w:t>Challenges</w:t>
      </w:r>
    </w:p>
    <w:p w14:paraId="7AD40B03" w14:textId="77777777" w:rsidR="00440FA1" w:rsidRDefault="00576735">
      <w:pPr>
        <w:rPr>
          <w:rFonts w:ascii="Calibri" w:eastAsia="Calibri" w:hAnsi="Calibri" w:cs="Calibri"/>
        </w:rPr>
      </w:pPr>
      <w:r>
        <w:rPr>
          <w:rFonts w:ascii="Calibri" w:eastAsia="Calibri" w:hAnsi="Calibri" w:cs="Calibri"/>
        </w:rPr>
        <w:t>This details the key challenges to achievement that we have identified among our disadvantaged pupils.</w:t>
      </w:r>
    </w:p>
    <w:p w14:paraId="33B77930" w14:textId="77777777" w:rsidR="00440FA1" w:rsidRDefault="00440FA1">
      <w:pPr>
        <w:rPr>
          <w:rFonts w:ascii="Calibri" w:eastAsia="Calibri" w:hAnsi="Calibri" w:cs="Calibri"/>
        </w:rPr>
      </w:pPr>
    </w:p>
    <w:tbl>
      <w:tblPr>
        <w:tblStyle w:val="a2"/>
        <w:tblW w:w="10456" w:type="dxa"/>
        <w:tblInd w:w="0" w:type="dxa"/>
        <w:tblLayout w:type="fixed"/>
        <w:tblLook w:val="0400" w:firstRow="0" w:lastRow="0" w:firstColumn="0" w:lastColumn="0" w:noHBand="0" w:noVBand="1"/>
      </w:tblPr>
      <w:tblGrid>
        <w:gridCol w:w="1628"/>
        <w:gridCol w:w="8828"/>
      </w:tblGrid>
      <w:tr w:rsidR="00440FA1" w14:paraId="7F914B9B" w14:textId="77777777">
        <w:trPr>
          <w:tblHeader/>
        </w:trPr>
        <w:tc>
          <w:tcPr>
            <w:tcW w:w="162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0B0ED19" w14:textId="77777777" w:rsidR="00440FA1" w:rsidRDefault="00576735">
            <w:pPr>
              <w:rPr>
                <w:rFonts w:ascii="Calibri" w:eastAsia="Calibri" w:hAnsi="Calibri" w:cs="Calibri"/>
              </w:rPr>
            </w:pPr>
            <w:r>
              <w:rPr>
                <w:rFonts w:ascii="Calibri" w:eastAsia="Calibri" w:hAnsi="Calibri" w:cs="Calibri"/>
              </w:rPr>
              <w:t>Challenge number</w:t>
            </w:r>
          </w:p>
        </w:tc>
        <w:tc>
          <w:tcPr>
            <w:tcW w:w="882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E849693" w14:textId="77777777" w:rsidR="00440FA1" w:rsidRDefault="00576735">
            <w:pPr>
              <w:rPr>
                <w:rFonts w:ascii="Calibri" w:eastAsia="Calibri" w:hAnsi="Calibri" w:cs="Calibri"/>
              </w:rPr>
            </w:pPr>
            <w:r>
              <w:rPr>
                <w:rFonts w:ascii="Calibri" w:eastAsia="Calibri" w:hAnsi="Calibri" w:cs="Calibri"/>
              </w:rPr>
              <w:t xml:space="preserve">Detail of challenge </w:t>
            </w:r>
          </w:p>
        </w:tc>
      </w:tr>
      <w:tr w:rsidR="00440FA1" w14:paraId="1A5E2FFE" w14:textId="77777777">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E8115" w14:textId="77777777" w:rsidR="00440FA1" w:rsidRDefault="00576735">
            <w:pPr>
              <w:rPr>
                <w:rFonts w:ascii="Calibri" w:eastAsia="Calibri" w:hAnsi="Calibri" w:cs="Calibri"/>
                <w:sz w:val="22"/>
                <w:szCs w:val="22"/>
              </w:rPr>
            </w:pPr>
            <w:r>
              <w:rPr>
                <w:rFonts w:ascii="Calibri" w:eastAsia="Calibri" w:hAnsi="Calibri" w:cs="Calibri"/>
                <w:sz w:val="22"/>
                <w:szCs w:val="22"/>
              </w:rPr>
              <w:t>1</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2C2D0C" w14:textId="77777777" w:rsidR="007A2848" w:rsidRPr="00C215B6" w:rsidRDefault="007A2848" w:rsidP="007A2848">
            <w:pPr>
              <w:rPr>
                <w:rFonts w:ascii="Calibri" w:eastAsia="Calibri" w:hAnsi="Calibri" w:cs="Calibri"/>
                <w:b/>
                <w:bCs/>
                <w:u w:val="single"/>
              </w:rPr>
            </w:pPr>
            <w:r w:rsidRPr="00C215B6">
              <w:rPr>
                <w:rFonts w:ascii="Calibri" w:eastAsia="Calibri" w:hAnsi="Calibri" w:cs="Calibri"/>
                <w:b/>
                <w:bCs/>
                <w:u w:val="single"/>
              </w:rPr>
              <w:t>Attendance:</w:t>
            </w:r>
          </w:p>
          <w:p w14:paraId="65D1686B" w14:textId="179D589E" w:rsidR="00C215B6" w:rsidRDefault="00C215B6" w:rsidP="007A2848">
            <w:pPr>
              <w:rPr>
                <w:rFonts w:ascii="Calibri" w:eastAsia="Calibri" w:hAnsi="Calibri" w:cs="Calibri"/>
              </w:rPr>
            </w:pPr>
            <w:r>
              <w:rPr>
                <w:rFonts w:ascii="Calibri" w:eastAsia="Calibri" w:hAnsi="Calibri" w:cs="Calibri"/>
              </w:rPr>
              <w:t xml:space="preserve">Attendance data over the last 3 years indicates that attendance among disadvantaged pupils is, on average, around 2% below other pupils. </w:t>
            </w:r>
          </w:p>
          <w:p w14:paraId="0A5D683D" w14:textId="3C74A089" w:rsidR="00C215B6" w:rsidRDefault="00C215B6" w:rsidP="007A2848">
            <w:pPr>
              <w:rPr>
                <w:rFonts w:ascii="Calibri" w:eastAsia="Calibri" w:hAnsi="Calibri" w:cs="Calibri"/>
              </w:rPr>
            </w:pPr>
          </w:p>
          <w:p w14:paraId="613F8055" w14:textId="59AE699D" w:rsidR="00C215B6" w:rsidRPr="00C215B6" w:rsidRDefault="00C215B6" w:rsidP="007A2848">
            <w:pPr>
              <w:rPr>
                <w:rFonts w:ascii="Calibri" w:eastAsia="Calibri" w:hAnsi="Calibri" w:cs="Calibri"/>
                <w:b/>
                <w:bCs/>
              </w:rPr>
            </w:pPr>
            <w:r w:rsidRPr="00C215B6">
              <w:rPr>
                <w:rFonts w:ascii="Calibri" w:eastAsia="Calibri" w:hAnsi="Calibri" w:cs="Calibri"/>
                <w:b/>
                <w:bCs/>
              </w:rPr>
              <w:t>2022-23</w:t>
            </w:r>
          </w:p>
          <w:p w14:paraId="13169AB5" w14:textId="113E33E4" w:rsidR="00C215B6" w:rsidRDefault="00C215B6" w:rsidP="007A2848">
            <w:pPr>
              <w:rPr>
                <w:rFonts w:ascii="Calibri" w:eastAsia="Calibri" w:hAnsi="Calibri" w:cs="Calibri"/>
              </w:rPr>
            </w:pPr>
            <w:r>
              <w:rPr>
                <w:rFonts w:ascii="Calibri" w:eastAsia="Calibri" w:hAnsi="Calibri" w:cs="Calibri"/>
              </w:rPr>
              <w:t>PP: 92.49%</w:t>
            </w:r>
          </w:p>
          <w:p w14:paraId="243E9B4E" w14:textId="6080F8BF" w:rsidR="00C215B6" w:rsidRDefault="00C215B6" w:rsidP="007A2848">
            <w:pPr>
              <w:rPr>
                <w:rFonts w:ascii="Calibri" w:eastAsia="Calibri" w:hAnsi="Calibri" w:cs="Calibri"/>
              </w:rPr>
            </w:pPr>
            <w:r>
              <w:rPr>
                <w:rFonts w:ascii="Calibri" w:eastAsia="Calibri" w:hAnsi="Calibri" w:cs="Calibri"/>
              </w:rPr>
              <w:t>Non-PP: 94.96%</w:t>
            </w:r>
          </w:p>
          <w:p w14:paraId="57667F1B" w14:textId="12271B4F" w:rsidR="00C215B6" w:rsidRDefault="00C215B6" w:rsidP="007A2848">
            <w:pPr>
              <w:rPr>
                <w:rFonts w:ascii="Calibri" w:eastAsia="Calibri" w:hAnsi="Calibri" w:cs="Calibri"/>
              </w:rPr>
            </w:pPr>
          </w:p>
          <w:p w14:paraId="014F59C7" w14:textId="78C6C8E3" w:rsidR="00C215B6" w:rsidRPr="00C215B6" w:rsidRDefault="00C215B6" w:rsidP="007A2848">
            <w:pPr>
              <w:rPr>
                <w:rFonts w:ascii="Calibri" w:eastAsia="Calibri" w:hAnsi="Calibri" w:cs="Calibri"/>
                <w:b/>
                <w:bCs/>
              </w:rPr>
            </w:pPr>
            <w:r w:rsidRPr="00C215B6">
              <w:rPr>
                <w:rFonts w:ascii="Calibri" w:eastAsia="Calibri" w:hAnsi="Calibri" w:cs="Calibri"/>
                <w:b/>
                <w:bCs/>
              </w:rPr>
              <w:t>2023-24</w:t>
            </w:r>
          </w:p>
          <w:p w14:paraId="7D15B342" w14:textId="46E50B53" w:rsidR="00C215B6" w:rsidRDefault="00C215B6" w:rsidP="007A2848">
            <w:pPr>
              <w:rPr>
                <w:rFonts w:ascii="Calibri" w:eastAsia="Calibri" w:hAnsi="Calibri" w:cs="Calibri"/>
              </w:rPr>
            </w:pPr>
            <w:r>
              <w:rPr>
                <w:rFonts w:ascii="Calibri" w:eastAsia="Calibri" w:hAnsi="Calibri" w:cs="Calibri"/>
              </w:rPr>
              <w:t>PP: 93.2%</w:t>
            </w:r>
          </w:p>
          <w:p w14:paraId="233BD5DF" w14:textId="688CC413" w:rsidR="00C215B6" w:rsidRDefault="00C215B6" w:rsidP="007A2848">
            <w:pPr>
              <w:rPr>
                <w:rFonts w:ascii="Calibri" w:eastAsia="Calibri" w:hAnsi="Calibri" w:cs="Calibri"/>
              </w:rPr>
            </w:pPr>
            <w:r>
              <w:rPr>
                <w:rFonts w:ascii="Calibri" w:eastAsia="Calibri" w:hAnsi="Calibri" w:cs="Calibri"/>
              </w:rPr>
              <w:t>Non-PP: 94.4%</w:t>
            </w:r>
          </w:p>
          <w:p w14:paraId="7BFB29E9" w14:textId="6D83CF8B" w:rsidR="00C215B6" w:rsidRDefault="00C215B6" w:rsidP="007A2848">
            <w:pPr>
              <w:rPr>
                <w:rFonts w:ascii="Calibri" w:eastAsia="Calibri" w:hAnsi="Calibri" w:cs="Calibri"/>
              </w:rPr>
            </w:pPr>
          </w:p>
          <w:p w14:paraId="74BE0A18" w14:textId="5C08CA9B" w:rsidR="00C215B6" w:rsidRPr="00C215B6" w:rsidRDefault="00C215B6" w:rsidP="007A2848">
            <w:pPr>
              <w:rPr>
                <w:rFonts w:ascii="Calibri" w:eastAsia="Calibri" w:hAnsi="Calibri" w:cs="Calibri"/>
                <w:b/>
                <w:bCs/>
              </w:rPr>
            </w:pPr>
            <w:r w:rsidRPr="00C215B6">
              <w:rPr>
                <w:rFonts w:ascii="Calibri" w:eastAsia="Calibri" w:hAnsi="Calibri" w:cs="Calibri"/>
                <w:b/>
                <w:bCs/>
              </w:rPr>
              <w:t>2024-25</w:t>
            </w:r>
          </w:p>
          <w:p w14:paraId="58518103" w14:textId="6CF589F7" w:rsidR="00C215B6" w:rsidRDefault="00C215B6" w:rsidP="007A2848">
            <w:pPr>
              <w:rPr>
                <w:rFonts w:ascii="Calibri" w:eastAsia="Calibri" w:hAnsi="Calibri" w:cs="Calibri"/>
              </w:rPr>
            </w:pPr>
            <w:r>
              <w:rPr>
                <w:rFonts w:ascii="Calibri" w:eastAsia="Calibri" w:hAnsi="Calibri" w:cs="Calibri"/>
              </w:rPr>
              <w:t>PP: 93.8%</w:t>
            </w:r>
          </w:p>
          <w:p w14:paraId="5C45485A" w14:textId="7C7463B1" w:rsidR="00C215B6" w:rsidRDefault="00C215B6" w:rsidP="007A2848">
            <w:pPr>
              <w:rPr>
                <w:rFonts w:ascii="Calibri" w:eastAsia="Calibri" w:hAnsi="Calibri" w:cs="Calibri"/>
              </w:rPr>
            </w:pPr>
            <w:r>
              <w:rPr>
                <w:rFonts w:ascii="Calibri" w:eastAsia="Calibri" w:hAnsi="Calibri" w:cs="Calibri"/>
              </w:rPr>
              <w:t>Non-PP: 96.5%</w:t>
            </w:r>
          </w:p>
          <w:p w14:paraId="347614D8" w14:textId="77777777" w:rsidR="00C215B6" w:rsidRDefault="00C215B6" w:rsidP="007A2848">
            <w:pPr>
              <w:rPr>
                <w:rFonts w:ascii="Calibri" w:eastAsia="Calibri" w:hAnsi="Calibri" w:cs="Calibri"/>
              </w:rPr>
            </w:pPr>
          </w:p>
          <w:p w14:paraId="517897A3" w14:textId="46431191" w:rsidR="00440FA1" w:rsidRDefault="00C215B6" w:rsidP="007A2848">
            <w:pPr>
              <w:rPr>
                <w:rFonts w:ascii="Calibri" w:eastAsia="Calibri" w:hAnsi="Calibri" w:cs="Calibri"/>
              </w:rPr>
            </w:pPr>
            <w:r>
              <w:rPr>
                <w:rFonts w:ascii="Calibri" w:eastAsia="Calibri" w:hAnsi="Calibri" w:cs="Calibri"/>
              </w:rPr>
              <w:t xml:space="preserve">Whilst the attendance of our disadvantaged children is improving, so is that of our non-disadvantaged pupils. Therefore, the gap remains. </w:t>
            </w:r>
          </w:p>
        </w:tc>
      </w:tr>
      <w:tr w:rsidR="007A2848" w14:paraId="66222164" w14:textId="77777777">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975A87" w14:textId="4E0037CF" w:rsidR="007A2848" w:rsidRDefault="007A2848">
            <w:pPr>
              <w:rPr>
                <w:rFonts w:ascii="Calibri" w:eastAsia="Calibri" w:hAnsi="Calibri" w:cs="Calibri"/>
                <w:sz w:val="22"/>
                <w:szCs w:val="22"/>
              </w:rPr>
            </w:pPr>
            <w:r>
              <w:rPr>
                <w:rFonts w:ascii="Calibri" w:eastAsia="Calibri" w:hAnsi="Calibri" w:cs="Calibri"/>
                <w:sz w:val="22"/>
                <w:szCs w:val="22"/>
              </w:rPr>
              <w:t>2</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ECF84A" w14:textId="77777777" w:rsidR="007A2848" w:rsidRPr="00C215B6" w:rsidRDefault="007A2848" w:rsidP="007A2848">
            <w:pPr>
              <w:rPr>
                <w:rFonts w:ascii="Calibri" w:eastAsia="Calibri" w:hAnsi="Calibri" w:cs="Calibri"/>
                <w:b/>
                <w:bCs/>
                <w:u w:val="single"/>
              </w:rPr>
            </w:pPr>
            <w:r w:rsidRPr="00C215B6">
              <w:rPr>
                <w:rFonts w:ascii="Calibri" w:eastAsia="Calibri" w:hAnsi="Calibri" w:cs="Calibri"/>
                <w:b/>
                <w:bCs/>
                <w:u w:val="single"/>
              </w:rPr>
              <w:t>EYFS Starting Points:</w:t>
            </w:r>
          </w:p>
          <w:p w14:paraId="19FE09A0" w14:textId="77777777" w:rsidR="007A2848" w:rsidRPr="00C215B6" w:rsidRDefault="007A2848" w:rsidP="007A2848">
            <w:pPr>
              <w:rPr>
                <w:rFonts w:ascii="Calibri" w:eastAsia="Calibri" w:hAnsi="Calibri" w:cs="Calibri"/>
              </w:rPr>
            </w:pPr>
            <w:r w:rsidRPr="00C215B6">
              <w:rPr>
                <w:rFonts w:ascii="Calibri" w:eastAsia="Calibri" w:hAnsi="Calibri" w:cs="Calibri"/>
              </w:rPr>
              <w:t>In almost all cohorts across the school, disadvantaged children are more likely to have lower starting points in all core subjects.  This includes starting points for the prime areas on entry to EYFS. For example, historically, on entry to Reception, 44% of disadvantaged children arrived below age-related expectations in speaking compared with 38% of non-disadvantaged children.</w:t>
            </w:r>
          </w:p>
          <w:p w14:paraId="41C3F154" w14:textId="77777777" w:rsidR="007A2848" w:rsidRPr="00C215B6" w:rsidRDefault="007A2848" w:rsidP="007A2848">
            <w:pPr>
              <w:rPr>
                <w:rFonts w:ascii="Calibri" w:eastAsia="Calibri" w:hAnsi="Calibri" w:cs="Calibri"/>
              </w:rPr>
            </w:pPr>
            <w:r w:rsidRPr="00C215B6">
              <w:rPr>
                <w:rFonts w:ascii="Calibri" w:eastAsia="Calibri" w:hAnsi="Calibri" w:cs="Calibri"/>
              </w:rPr>
              <w:t>This difference in starting points is evident in children’s learning in the classroom, in teacher assessments of children’s attainment, and in children’s oracy and expressive language.</w:t>
            </w:r>
          </w:p>
          <w:p w14:paraId="5A78C4C8" w14:textId="60F5BA7D" w:rsidR="007A2848" w:rsidRPr="007A2848" w:rsidRDefault="007A2848" w:rsidP="007A2848">
            <w:pPr>
              <w:rPr>
                <w:rFonts w:ascii="Calibri" w:eastAsia="Calibri" w:hAnsi="Calibri" w:cs="Calibri"/>
                <w:b/>
                <w:bCs/>
                <w:u w:val="single"/>
              </w:rPr>
            </w:pPr>
            <w:r w:rsidRPr="00C215B6">
              <w:rPr>
                <w:rFonts w:ascii="Calibri" w:eastAsia="Calibri" w:hAnsi="Calibri" w:cs="Calibri"/>
              </w:rPr>
              <w:t>As a result of these lower starting points, many disadvantaged children have gaps in their knowledge, skills and vocabulary from earlier years which make it harder for them to make good progress against their current year group curriculum.</w:t>
            </w:r>
          </w:p>
        </w:tc>
      </w:tr>
      <w:tr w:rsidR="00440FA1" w14:paraId="039B1B98" w14:textId="77777777">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63ECB4" w14:textId="6C7707F5" w:rsidR="00440FA1" w:rsidRDefault="007A2848">
            <w:pPr>
              <w:rPr>
                <w:rFonts w:ascii="Calibri" w:eastAsia="Calibri" w:hAnsi="Calibri" w:cs="Calibri"/>
                <w:sz w:val="22"/>
                <w:szCs w:val="22"/>
              </w:rPr>
            </w:pPr>
            <w:r>
              <w:rPr>
                <w:rFonts w:ascii="Calibri" w:eastAsia="Calibri" w:hAnsi="Calibri" w:cs="Calibri"/>
                <w:sz w:val="22"/>
                <w:szCs w:val="22"/>
              </w:rPr>
              <w:t>3</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DD8977" w14:textId="58A36F4B" w:rsidR="003E4297" w:rsidRPr="003E4297" w:rsidRDefault="003E4297">
            <w:pPr>
              <w:rPr>
                <w:rFonts w:ascii="Calibri" w:eastAsia="Calibri" w:hAnsi="Calibri" w:cs="Calibri"/>
                <w:b/>
                <w:bCs/>
                <w:u w:val="single"/>
              </w:rPr>
            </w:pPr>
            <w:r>
              <w:rPr>
                <w:rFonts w:ascii="Calibri" w:eastAsia="Calibri" w:hAnsi="Calibri" w:cs="Calibri"/>
                <w:b/>
                <w:bCs/>
                <w:u w:val="single"/>
              </w:rPr>
              <w:t>Phonics Outcomes in Y1:</w:t>
            </w:r>
          </w:p>
          <w:p w14:paraId="0B0C1180" w14:textId="0E9C7449" w:rsidR="00B57F09" w:rsidRDefault="00B57F09">
            <w:pPr>
              <w:rPr>
                <w:rFonts w:ascii="Calibri" w:eastAsia="Calibri" w:hAnsi="Calibri" w:cs="Calibri"/>
              </w:rPr>
            </w:pPr>
            <w:r>
              <w:rPr>
                <w:rFonts w:ascii="Calibri" w:eastAsia="Calibri" w:hAnsi="Calibri" w:cs="Calibri"/>
              </w:rPr>
              <w:t xml:space="preserve">Historically at West Hampstead, disadvantaged children have been more likely to be behind in their phonics assessments throughout Reception and Year 1. </w:t>
            </w:r>
            <w:r w:rsidR="00CD3FB6">
              <w:rPr>
                <w:rFonts w:ascii="Calibri" w:eastAsia="Calibri" w:hAnsi="Calibri" w:cs="Calibri"/>
              </w:rPr>
              <w:t xml:space="preserve">This links to observations and feedback around the lack of engagement with reading outside of school and exposure to language, resulting in poorer phonological awareness in the EYFS. </w:t>
            </w:r>
            <w:r>
              <w:rPr>
                <w:rFonts w:ascii="Calibri" w:eastAsia="Calibri" w:hAnsi="Calibri" w:cs="Calibri"/>
              </w:rPr>
              <w:t xml:space="preserve">This often resulted in poorer outcomes for disadvantaged children in the Year 1 phonics screening, often being behind national outcomes. </w:t>
            </w:r>
          </w:p>
          <w:p w14:paraId="754D3D53" w14:textId="77777777" w:rsidR="00B57F09" w:rsidRDefault="00B57F09">
            <w:pPr>
              <w:rPr>
                <w:rFonts w:ascii="Calibri" w:eastAsia="Calibri" w:hAnsi="Calibri" w:cs="Calibri"/>
              </w:rPr>
            </w:pPr>
          </w:p>
          <w:p w14:paraId="00AA2A37" w14:textId="77777777" w:rsidR="00B57F09" w:rsidRDefault="00B57F09">
            <w:pPr>
              <w:rPr>
                <w:rFonts w:ascii="Calibri" w:eastAsia="Calibri" w:hAnsi="Calibri" w:cs="Calibri"/>
              </w:rPr>
            </w:pPr>
            <w:r>
              <w:rPr>
                <w:rFonts w:ascii="Calibri" w:eastAsia="Calibri" w:hAnsi="Calibri" w:cs="Calibri"/>
              </w:rPr>
              <w:t xml:space="preserve">Our 2024-25 Y1 cohort did not follow this trend, with 88% of disadvantaged pupils passing the phonics check which was above Camden </w:t>
            </w:r>
            <w:r w:rsidR="003E4297">
              <w:rPr>
                <w:rFonts w:ascii="Calibri" w:eastAsia="Calibri" w:hAnsi="Calibri" w:cs="Calibri"/>
              </w:rPr>
              <w:t xml:space="preserve">outcomes for all pupils. </w:t>
            </w:r>
          </w:p>
          <w:p w14:paraId="0A537EB9" w14:textId="77777777" w:rsidR="003E4297" w:rsidRDefault="003E4297">
            <w:pPr>
              <w:rPr>
                <w:rFonts w:ascii="Calibri" w:eastAsia="Calibri" w:hAnsi="Calibri" w:cs="Calibri"/>
              </w:rPr>
            </w:pPr>
          </w:p>
          <w:p w14:paraId="567C8F87" w14:textId="49BE9022" w:rsidR="003E4297" w:rsidRDefault="003E4297">
            <w:pPr>
              <w:rPr>
                <w:rFonts w:ascii="Calibri" w:eastAsia="Calibri" w:hAnsi="Calibri" w:cs="Calibri"/>
              </w:rPr>
            </w:pPr>
            <w:r>
              <w:rPr>
                <w:rFonts w:ascii="Calibri" w:eastAsia="Calibri" w:hAnsi="Calibri" w:cs="Calibri"/>
              </w:rPr>
              <w:t xml:space="preserve">However, maintaining this year on year now remains a focus. </w:t>
            </w:r>
          </w:p>
        </w:tc>
      </w:tr>
      <w:tr w:rsidR="00440FA1" w14:paraId="5E8EEE40" w14:textId="77777777">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7E38C2" w14:textId="1F1EC651" w:rsidR="00440FA1" w:rsidRDefault="007A2848">
            <w:pPr>
              <w:rPr>
                <w:rFonts w:ascii="Calibri" w:eastAsia="Calibri" w:hAnsi="Calibri" w:cs="Calibri"/>
                <w:sz w:val="22"/>
                <w:szCs w:val="22"/>
              </w:rPr>
            </w:pPr>
            <w:r>
              <w:rPr>
                <w:rFonts w:ascii="Calibri" w:eastAsia="Calibri" w:hAnsi="Calibri" w:cs="Calibri"/>
                <w:sz w:val="22"/>
                <w:szCs w:val="22"/>
              </w:rPr>
              <w:t>4</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5D2138" w14:textId="77777777" w:rsidR="00C179C0" w:rsidRDefault="00C179C0">
            <w:pPr>
              <w:rPr>
                <w:rFonts w:ascii="Calibri" w:eastAsia="Calibri" w:hAnsi="Calibri" w:cs="Calibri"/>
                <w:b/>
                <w:bCs/>
                <w:u w:val="single"/>
              </w:rPr>
            </w:pPr>
            <w:r w:rsidRPr="003E4297">
              <w:rPr>
                <w:rFonts w:ascii="Calibri" w:eastAsia="Calibri" w:hAnsi="Calibri" w:cs="Calibri"/>
                <w:b/>
                <w:bCs/>
                <w:u w:val="single"/>
              </w:rPr>
              <w:t>Mobility in UKS2:</w:t>
            </w:r>
          </w:p>
          <w:p w14:paraId="1653BB99" w14:textId="45FF7F99" w:rsidR="003E4297" w:rsidRDefault="003F6972">
            <w:pPr>
              <w:rPr>
                <w:rFonts w:ascii="Calibri" w:eastAsia="Calibri" w:hAnsi="Calibri" w:cs="Calibri"/>
              </w:rPr>
            </w:pPr>
            <w:r>
              <w:rPr>
                <w:rFonts w:ascii="Calibri" w:eastAsia="Calibri" w:hAnsi="Calibri" w:cs="Calibri"/>
              </w:rPr>
              <w:t xml:space="preserve">There has been high mobility in UKS2 for the past 2 years. Using summer 2025 data, Y6 had 39% mobility and Y5 had 48% (relating to our new Y6 cohort). This has a huge impact on how we prepare children for the end of KS2, including SATs and secondary transition. </w:t>
            </w:r>
          </w:p>
          <w:p w14:paraId="75CEF642" w14:textId="1FCA2E7A" w:rsidR="003F6972" w:rsidRDefault="003F6972">
            <w:pPr>
              <w:rPr>
                <w:rFonts w:ascii="Calibri" w:eastAsia="Calibri" w:hAnsi="Calibri" w:cs="Calibri"/>
              </w:rPr>
            </w:pPr>
          </w:p>
          <w:p w14:paraId="01095859" w14:textId="01FA698E" w:rsidR="003E4297" w:rsidRPr="003E4297" w:rsidRDefault="003F6972" w:rsidP="003F6972">
            <w:pPr>
              <w:rPr>
                <w:rFonts w:ascii="Calibri" w:eastAsia="Calibri" w:hAnsi="Calibri" w:cs="Calibri"/>
                <w:b/>
                <w:bCs/>
                <w:u w:val="single"/>
              </w:rPr>
            </w:pPr>
            <w:r>
              <w:rPr>
                <w:rFonts w:ascii="Calibri" w:eastAsia="Calibri" w:hAnsi="Calibri" w:cs="Calibri"/>
              </w:rPr>
              <w:t xml:space="preserve">Likewise, current Y5 had 16% mobility last year but we have already seen a large number of </w:t>
            </w:r>
            <w:proofErr w:type="gramStart"/>
            <w:r>
              <w:rPr>
                <w:rFonts w:ascii="Calibri" w:eastAsia="Calibri" w:hAnsi="Calibri" w:cs="Calibri"/>
              </w:rPr>
              <w:t>pupil</w:t>
            </w:r>
            <w:proofErr w:type="gramEnd"/>
            <w:r>
              <w:rPr>
                <w:rFonts w:ascii="Calibri" w:eastAsia="Calibri" w:hAnsi="Calibri" w:cs="Calibri"/>
              </w:rPr>
              <w:t xml:space="preserve"> join in Autumn 2025. </w:t>
            </w:r>
          </w:p>
        </w:tc>
      </w:tr>
      <w:tr w:rsidR="00440FA1" w14:paraId="5F205E15" w14:textId="77777777">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56F5A1" w14:textId="03C3C9EE" w:rsidR="00440FA1" w:rsidRDefault="007A2848">
            <w:pPr>
              <w:rPr>
                <w:rFonts w:ascii="Calibri" w:eastAsia="Calibri" w:hAnsi="Calibri" w:cs="Calibri"/>
                <w:sz w:val="22"/>
                <w:szCs w:val="22"/>
              </w:rPr>
            </w:pPr>
            <w:r>
              <w:rPr>
                <w:rFonts w:ascii="Calibri" w:eastAsia="Calibri" w:hAnsi="Calibri" w:cs="Calibri"/>
                <w:sz w:val="22"/>
                <w:szCs w:val="22"/>
              </w:rPr>
              <w:lastRenderedPageBreak/>
              <w:t>5</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4A9CDE" w14:textId="2B9BFB70" w:rsidR="00C179C0" w:rsidRDefault="00C179C0">
            <w:pPr>
              <w:rPr>
                <w:rFonts w:ascii="Calibri" w:eastAsia="Calibri" w:hAnsi="Calibri" w:cs="Calibri"/>
                <w:b/>
                <w:bCs/>
                <w:u w:val="single"/>
              </w:rPr>
            </w:pPr>
            <w:r w:rsidRPr="00017385">
              <w:rPr>
                <w:rFonts w:ascii="Calibri" w:eastAsia="Calibri" w:hAnsi="Calibri" w:cs="Calibri"/>
                <w:b/>
                <w:bCs/>
                <w:u w:val="single"/>
              </w:rPr>
              <w:t>Y</w:t>
            </w:r>
            <w:r w:rsidR="00C33F19">
              <w:rPr>
                <w:rFonts w:ascii="Calibri" w:eastAsia="Calibri" w:hAnsi="Calibri" w:cs="Calibri"/>
                <w:b/>
                <w:bCs/>
                <w:u w:val="single"/>
              </w:rPr>
              <w:t xml:space="preserve">ear </w:t>
            </w:r>
            <w:r w:rsidRPr="00017385">
              <w:rPr>
                <w:rFonts w:ascii="Calibri" w:eastAsia="Calibri" w:hAnsi="Calibri" w:cs="Calibri"/>
                <w:b/>
                <w:bCs/>
                <w:u w:val="single"/>
              </w:rPr>
              <w:t>4 MTC Outcomes</w:t>
            </w:r>
            <w:r w:rsidR="00017385">
              <w:rPr>
                <w:rFonts w:ascii="Calibri" w:eastAsia="Calibri" w:hAnsi="Calibri" w:cs="Calibri"/>
                <w:b/>
                <w:bCs/>
                <w:u w:val="single"/>
              </w:rPr>
              <w:t>:</w:t>
            </w:r>
          </w:p>
          <w:p w14:paraId="7195CE97" w14:textId="6297230F" w:rsidR="00017385" w:rsidRDefault="00017385">
            <w:pPr>
              <w:rPr>
                <w:rFonts w:ascii="Calibri" w:eastAsia="Calibri" w:hAnsi="Calibri" w:cs="Calibri"/>
              </w:rPr>
            </w:pPr>
            <w:r>
              <w:rPr>
                <w:rFonts w:ascii="Calibri" w:eastAsia="Calibri" w:hAnsi="Calibri" w:cs="Calibri"/>
              </w:rPr>
              <w:t>Whilst MTC outcomes have improved for our disadvantaged pupils over the last 3 years, they still remain behind other pupils and often behind national outcomes when looking at average point score (APS): 2023 – 20.2, 2024 – 21.0, 2025 – 21.5.</w:t>
            </w:r>
          </w:p>
          <w:p w14:paraId="3B3F24C0" w14:textId="77777777" w:rsidR="00017385" w:rsidRDefault="00017385">
            <w:pPr>
              <w:rPr>
                <w:rFonts w:ascii="Calibri" w:eastAsia="Calibri" w:hAnsi="Calibri" w:cs="Calibri"/>
              </w:rPr>
            </w:pPr>
          </w:p>
          <w:p w14:paraId="0C48C7A9" w14:textId="0C5FED89" w:rsidR="00017385" w:rsidRPr="00017385" w:rsidRDefault="00017385">
            <w:pPr>
              <w:rPr>
                <w:rFonts w:ascii="Calibri" w:eastAsia="Calibri" w:hAnsi="Calibri" w:cs="Calibri"/>
              </w:rPr>
            </w:pPr>
            <w:r>
              <w:rPr>
                <w:rFonts w:ascii="Calibri" w:eastAsia="Calibri" w:hAnsi="Calibri" w:cs="Calibri"/>
              </w:rPr>
              <w:t xml:space="preserve">These outcomes </w:t>
            </w:r>
            <w:r w:rsidR="00C33F19">
              <w:rPr>
                <w:rFonts w:ascii="Calibri" w:eastAsia="Calibri" w:hAnsi="Calibri" w:cs="Calibri"/>
              </w:rPr>
              <w:t>coincide</w:t>
            </w:r>
            <w:r>
              <w:rPr>
                <w:rFonts w:ascii="Calibri" w:eastAsia="Calibri" w:hAnsi="Calibri" w:cs="Calibri"/>
              </w:rPr>
              <w:t xml:space="preserve"> with teacher feedback that disadvantaged children are less likely to engage in maths fluency learning at home</w:t>
            </w:r>
            <w:r w:rsidR="00C33F19">
              <w:rPr>
                <w:rFonts w:ascii="Calibri" w:eastAsia="Calibri" w:hAnsi="Calibri" w:cs="Calibri"/>
              </w:rPr>
              <w:t xml:space="preserve">. </w:t>
            </w:r>
          </w:p>
        </w:tc>
      </w:tr>
      <w:tr w:rsidR="00440FA1" w14:paraId="1670FFE8" w14:textId="77777777">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C6349A" w14:textId="5CD53119" w:rsidR="00440FA1" w:rsidRDefault="007A2848">
            <w:pPr>
              <w:rPr>
                <w:rFonts w:ascii="Calibri" w:eastAsia="Calibri" w:hAnsi="Calibri" w:cs="Calibri"/>
                <w:sz w:val="22"/>
                <w:szCs w:val="22"/>
              </w:rPr>
            </w:pPr>
            <w:r>
              <w:rPr>
                <w:rFonts w:ascii="Calibri" w:eastAsia="Calibri" w:hAnsi="Calibri" w:cs="Calibri"/>
                <w:sz w:val="22"/>
                <w:szCs w:val="22"/>
              </w:rPr>
              <w:t>6</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8DE28D" w14:textId="4ED4A785" w:rsidR="00440FA1" w:rsidRDefault="00C179C0">
            <w:pPr>
              <w:rPr>
                <w:rFonts w:ascii="Calibri" w:eastAsia="Calibri" w:hAnsi="Calibri" w:cs="Calibri"/>
                <w:b/>
                <w:bCs/>
                <w:u w:val="single"/>
              </w:rPr>
            </w:pPr>
            <w:r w:rsidRPr="00017385">
              <w:rPr>
                <w:rFonts w:ascii="Calibri" w:eastAsia="Calibri" w:hAnsi="Calibri" w:cs="Calibri"/>
                <w:b/>
                <w:bCs/>
                <w:u w:val="single"/>
              </w:rPr>
              <w:t>Y</w:t>
            </w:r>
            <w:r w:rsidR="00C33F19">
              <w:rPr>
                <w:rFonts w:ascii="Calibri" w:eastAsia="Calibri" w:hAnsi="Calibri" w:cs="Calibri"/>
                <w:b/>
                <w:bCs/>
                <w:u w:val="single"/>
              </w:rPr>
              <w:t xml:space="preserve">ear </w:t>
            </w:r>
            <w:r w:rsidRPr="00017385">
              <w:rPr>
                <w:rFonts w:ascii="Calibri" w:eastAsia="Calibri" w:hAnsi="Calibri" w:cs="Calibri"/>
                <w:b/>
                <w:bCs/>
                <w:u w:val="single"/>
              </w:rPr>
              <w:t>3 Outcomes:</w:t>
            </w:r>
          </w:p>
          <w:p w14:paraId="5BFD8DA2" w14:textId="77777777" w:rsidR="00C33F19" w:rsidRDefault="00617B0C">
            <w:pPr>
              <w:rPr>
                <w:rFonts w:ascii="Calibri" w:eastAsia="Calibri" w:hAnsi="Calibri" w:cs="Calibri"/>
              </w:rPr>
            </w:pPr>
            <w:r>
              <w:rPr>
                <w:rFonts w:ascii="Calibri" w:eastAsia="Calibri" w:hAnsi="Calibri" w:cs="Calibri"/>
              </w:rPr>
              <w:t>Disadvantaged outcomes across core subjects for our current Y3 cohort remain behind national expectations:</w:t>
            </w:r>
          </w:p>
          <w:p w14:paraId="111112A8" w14:textId="6DEEC63B" w:rsidR="00617B0C" w:rsidRDefault="00617B0C">
            <w:pPr>
              <w:rPr>
                <w:rFonts w:ascii="Calibri" w:eastAsia="Calibri" w:hAnsi="Calibri" w:cs="Calibri"/>
              </w:rPr>
            </w:pPr>
            <w:r w:rsidRPr="00653B15">
              <w:rPr>
                <w:rFonts w:ascii="Calibri" w:eastAsia="Calibri" w:hAnsi="Calibri" w:cs="Calibri"/>
                <w:b/>
                <w:bCs/>
              </w:rPr>
              <w:t>Reading:</w:t>
            </w:r>
            <w:r>
              <w:rPr>
                <w:rFonts w:ascii="Calibri" w:eastAsia="Calibri" w:hAnsi="Calibri" w:cs="Calibri"/>
              </w:rPr>
              <w:t xml:space="preserve"> 58%, in comparison to end of KS2 national at 74%</w:t>
            </w:r>
          </w:p>
          <w:p w14:paraId="60F8E751" w14:textId="7A6470AF" w:rsidR="00617B0C" w:rsidRDefault="00617B0C">
            <w:pPr>
              <w:rPr>
                <w:rFonts w:ascii="Calibri" w:eastAsia="Calibri" w:hAnsi="Calibri" w:cs="Calibri"/>
              </w:rPr>
            </w:pPr>
            <w:r w:rsidRPr="00653B15">
              <w:rPr>
                <w:rFonts w:ascii="Calibri" w:eastAsia="Calibri" w:hAnsi="Calibri" w:cs="Calibri"/>
                <w:b/>
                <w:bCs/>
              </w:rPr>
              <w:t>Writing:</w:t>
            </w:r>
            <w:r>
              <w:rPr>
                <w:rFonts w:ascii="Calibri" w:eastAsia="Calibri" w:hAnsi="Calibri" w:cs="Calibri"/>
              </w:rPr>
              <w:t xml:space="preserve"> 58%, </w:t>
            </w:r>
            <w:r>
              <w:rPr>
                <w:rFonts w:ascii="Calibri" w:eastAsia="Calibri" w:hAnsi="Calibri" w:cs="Calibri"/>
              </w:rPr>
              <w:t>in comparison to end of KS2 national at 7</w:t>
            </w:r>
            <w:r>
              <w:rPr>
                <w:rFonts w:ascii="Calibri" w:eastAsia="Calibri" w:hAnsi="Calibri" w:cs="Calibri"/>
              </w:rPr>
              <w:t>2%</w:t>
            </w:r>
          </w:p>
          <w:p w14:paraId="2A058CB4" w14:textId="29BB17CB" w:rsidR="00617B0C" w:rsidRDefault="00617B0C">
            <w:pPr>
              <w:rPr>
                <w:rFonts w:ascii="Calibri" w:eastAsia="Calibri" w:hAnsi="Calibri" w:cs="Calibri"/>
              </w:rPr>
            </w:pPr>
            <w:r w:rsidRPr="00653B15">
              <w:rPr>
                <w:rFonts w:ascii="Calibri" w:eastAsia="Calibri" w:hAnsi="Calibri" w:cs="Calibri"/>
                <w:b/>
                <w:bCs/>
              </w:rPr>
              <w:t>Maths:</w:t>
            </w:r>
            <w:r>
              <w:rPr>
                <w:rFonts w:ascii="Calibri" w:eastAsia="Calibri" w:hAnsi="Calibri" w:cs="Calibri"/>
              </w:rPr>
              <w:t xml:space="preserve"> 58%, </w:t>
            </w:r>
            <w:r>
              <w:rPr>
                <w:rFonts w:ascii="Calibri" w:eastAsia="Calibri" w:hAnsi="Calibri" w:cs="Calibri"/>
              </w:rPr>
              <w:t>in comparison to end of KS2 national at 7</w:t>
            </w:r>
            <w:r>
              <w:rPr>
                <w:rFonts w:ascii="Calibri" w:eastAsia="Calibri" w:hAnsi="Calibri" w:cs="Calibri"/>
              </w:rPr>
              <w:t>3%</w:t>
            </w:r>
          </w:p>
          <w:p w14:paraId="241C1355" w14:textId="77777777" w:rsidR="00617B0C" w:rsidRDefault="00617B0C">
            <w:pPr>
              <w:rPr>
                <w:rFonts w:ascii="Calibri" w:eastAsia="Calibri" w:hAnsi="Calibri" w:cs="Calibri"/>
              </w:rPr>
            </w:pPr>
            <w:r w:rsidRPr="00653B15">
              <w:rPr>
                <w:rFonts w:ascii="Calibri" w:eastAsia="Calibri" w:hAnsi="Calibri" w:cs="Calibri"/>
                <w:b/>
                <w:bCs/>
              </w:rPr>
              <w:t>Phonics retake:</w:t>
            </w:r>
            <w:r>
              <w:rPr>
                <w:rFonts w:ascii="Calibri" w:eastAsia="Calibri" w:hAnsi="Calibri" w:cs="Calibri"/>
              </w:rPr>
              <w:t xml:space="preserve"> 79%, in comparison to 89% nationally</w:t>
            </w:r>
          </w:p>
          <w:p w14:paraId="7A291E01" w14:textId="61DADB4D" w:rsidR="00653B15" w:rsidRPr="00C33F19" w:rsidRDefault="00653B15">
            <w:pPr>
              <w:rPr>
                <w:rFonts w:ascii="Calibri" w:eastAsia="Calibri" w:hAnsi="Calibri" w:cs="Calibri"/>
              </w:rPr>
            </w:pPr>
          </w:p>
        </w:tc>
      </w:tr>
      <w:tr w:rsidR="00440FA1" w14:paraId="468C96CB" w14:textId="77777777">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161E5B" w14:textId="3E27029B" w:rsidR="00440FA1" w:rsidRDefault="007A2848">
            <w:pPr>
              <w:rPr>
                <w:rFonts w:ascii="Calibri" w:eastAsia="Calibri" w:hAnsi="Calibri" w:cs="Calibri"/>
                <w:sz w:val="22"/>
                <w:szCs w:val="22"/>
              </w:rPr>
            </w:pPr>
            <w:bookmarkStart w:id="6" w:name="_1fob9te" w:colFirst="0" w:colLast="0"/>
            <w:bookmarkEnd w:id="6"/>
            <w:r>
              <w:rPr>
                <w:rFonts w:ascii="Calibri" w:eastAsia="Calibri" w:hAnsi="Calibri" w:cs="Calibri"/>
                <w:sz w:val="22"/>
                <w:szCs w:val="22"/>
              </w:rPr>
              <w:t>7</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9946BB" w14:textId="695109DC" w:rsidR="00440FA1" w:rsidRDefault="007A2848">
            <w:pPr>
              <w:rPr>
                <w:rFonts w:ascii="Calibri" w:eastAsia="Calibri" w:hAnsi="Calibri" w:cs="Calibri"/>
                <w:b/>
                <w:bCs/>
                <w:u w:val="single"/>
              </w:rPr>
            </w:pPr>
            <w:r w:rsidRPr="00C33F19">
              <w:rPr>
                <w:rFonts w:ascii="Calibri" w:eastAsia="Calibri" w:hAnsi="Calibri" w:cs="Calibri"/>
                <w:b/>
                <w:bCs/>
                <w:u w:val="single"/>
              </w:rPr>
              <w:t>Writing Outcomes for KS2:</w:t>
            </w:r>
          </w:p>
          <w:p w14:paraId="588458CE" w14:textId="77777777" w:rsidR="00653B15" w:rsidRDefault="00653B15">
            <w:pPr>
              <w:rPr>
                <w:rFonts w:ascii="Calibri" w:eastAsia="Calibri" w:hAnsi="Calibri" w:cs="Calibri"/>
                <w:b/>
                <w:bCs/>
                <w:u w:val="single"/>
              </w:rPr>
            </w:pPr>
          </w:p>
          <w:p w14:paraId="48E27C0E" w14:textId="77777777" w:rsidR="00653B15" w:rsidRDefault="00653B15">
            <w:pPr>
              <w:rPr>
                <w:rFonts w:ascii="Calibri" w:eastAsia="Calibri" w:hAnsi="Calibri" w:cs="Calibri"/>
              </w:rPr>
            </w:pPr>
            <w:r>
              <w:rPr>
                <w:rFonts w:ascii="Calibri" w:eastAsia="Calibri" w:hAnsi="Calibri" w:cs="Calibri"/>
              </w:rPr>
              <w:t xml:space="preserve">Internal data from Summer 2025 shows </w:t>
            </w:r>
            <w:r w:rsidR="006B35AC">
              <w:rPr>
                <w:rFonts w:ascii="Calibri" w:eastAsia="Calibri" w:hAnsi="Calibri" w:cs="Calibri"/>
              </w:rPr>
              <w:t xml:space="preserve">the percentage of </w:t>
            </w:r>
            <w:r w:rsidR="006B35AC">
              <w:rPr>
                <w:rFonts w:ascii="Calibri" w:eastAsia="Calibri" w:hAnsi="Calibri" w:cs="Calibri"/>
              </w:rPr>
              <w:t>disadvantage</w:t>
            </w:r>
            <w:r w:rsidR="006B35AC">
              <w:rPr>
                <w:rFonts w:ascii="Calibri" w:eastAsia="Calibri" w:hAnsi="Calibri" w:cs="Calibri"/>
              </w:rPr>
              <w:t xml:space="preserve"> children reaching the expected standard for writing</w:t>
            </w:r>
            <w:r>
              <w:rPr>
                <w:rFonts w:ascii="Calibri" w:eastAsia="Calibri" w:hAnsi="Calibri" w:cs="Calibri"/>
              </w:rPr>
              <w:t xml:space="preserve"> </w:t>
            </w:r>
            <w:r w:rsidR="006B35AC">
              <w:rPr>
                <w:rFonts w:ascii="Calibri" w:eastAsia="Calibri" w:hAnsi="Calibri" w:cs="Calibri"/>
              </w:rPr>
              <w:t>is</w:t>
            </w:r>
            <w:r>
              <w:rPr>
                <w:rFonts w:ascii="Calibri" w:eastAsia="Calibri" w:hAnsi="Calibri" w:cs="Calibri"/>
              </w:rPr>
              <w:t xml:space="preserve"> behind </w:t>
            </w:r>
            <w:r w:rsidR="006B35AC">
              <w:rPr>
                <w:rFonts w:ascii="Calibri" w:eastAsia="Calibri" w:hAnsi="Calibri" w:cs="Calibri"/>
              </w:rPr>
              <w:t>national outcomes for all pupils:</w:t>
            </w:r>
          </w:p>
          <w:p w14:paraId="19544E02" w14:textId="77777777" w:rsidR="006B35AC" w:rsidRDefault="006B35AC">
            <w:pPr>
              <w:rPr>
                <w:rFonts w:ascii="Calibri" w:eastAsia="Calibri" w:hAnsi="Calibri" w:cs="Calibri"/>
              </w:rPr>
            </w:pPr>
          </w:p>
          <w:p w14:paraId="0C19B575" w14:textId="77777777" w:rsidR="006B35AC" w:rsidRDefault="006B35AC">
            <w:pPr>
              <w:rPr>
                <w:rFonts w:ascii="Calibri" w:eastAsia="Calibri" w:hAnsi="Calibri" w:cs="Calibri"/>
              </w:rPr>
            </w:pPr>
            <w:r>
              <w:rPr>
                <w:rFonts w:ascii="Calibri" w:eastAsia="Calibri" w:hAnsi="Calibri" w:cs="Calibri"/>
              </w:rPr>
              <w:t>New cohorts are entering the 2025-26 academic year as follows:</w:t>
            </w:r>
          </w:p>
          <w:p w14:paraId="19B00106" w14:textId="7DAC9E3D" w:rsidR="006B35AC" w:rsidRDefault="006B35AC">
            <w:pPr>
              <w:rPr>
                <w:rFonts w:ascii="Calibri" w:eastAsia="Calibri" w:hAnsi="Calibri" w:cs="Calibri"/>
              </w:rPr>
            </w:pPr>
            <w:r>
              <w:rPr>
                <w:rFonts w:ascii="Calibri" w:eastAsia="Calibri" w:hAnsi="Calibri" w:cs="Calibri"/>
              </w:rPr>
              <w:t>Y3: 58%</w:t>
            </w:r>
            <w:r w:rsidR="00364954">
              <w:rPr>
                <w:rFonts w:ascii="Calibri" w:eastAsia="Calibri" w:hAnsi="Calibri" w:cs="Calibri"/>
              </w:rPr>
              <w:t xml:space="preserve"> at expected level</w:t>
            </w:r>
          </w:p>
          <w:p w14:paraId="0B49419F" w14:textId="093570AB" w:rsidR="006B35AC" w:rsidRDefault="006B35AC">
            <w:pPr>
              <w:rPr>
                <w:rFonts w:ascii="Calibri" w:eastAsia="Calibri" w:hAnsi="Calibri" w:cs="Calibri"/>
              </w:rPr>
            </w:pPr>
            <w:r>
              <w:rPr>
                <w:rFonts w:ascii="Calibri" w:eastAsia="Calibri" w:hAnsi="Calibri" w:cs="Calibri"/>
              </w:rPr>
              <w:t>Y4: 60%</w:t>
            </w:r>
            <w:r w:rsidR="00364954">
              <w:rPr>
                <w:rFonts w:ascii="Calibri" w:eastAsia="Calibri" w:hAnsi="Calibri" w:cs="Calibri"/>
              </w:rPr>
              <w:t xml:space="preserve"> </w:t>
            </w:r>
            <w:r w:rsidR="00364954">
              <w:rPr>
                <w:rFonts w:ascii="Calibri" w:eastAsia="Calibri" w:hAnsi="Calibri" w:cs="Calibri"/>
              </w:rPr>
              <w:t>at expected level</w:t>
            </w:r>
          </w:p>
          <w:p w14:paraId="3F925FCA" w14:textId="65F2E2AB" w:rsidR="006B35AC" w:rsidRDefault="006B35AC">
            <w:pPr>
              <w:rPr>
                <w:rFonts w:ascii="Calibri" w:eastAsia="Calibri" w:hAnsi="Calibri" w:cs="Calibri"/>
              </w:rPr>
            </w:pPr>
            <w:r>
              <w:rPr>
                <w:rFonts w:ascii="Calibri" w:eastAsia="Calibri" w:hAnsi="Calibri" w:cs="Calibri"/>
              </w:rPr>
              <w:t>Y5: 64%</w:t>
            </w:r>
            <w:r w:rsidR="00364954">
              <w:rPr>
                <w:rFonts w:ascii="Calibri" w:eastAsia="Calibri" w:hAnsi="Calibri" w:cs="Calibri"/>
              </w:rPr>
              <w:t xml:space="preserve"> </w:t>
            </w:r>
            <w:r w:rsidR="00364954">
              <w:rPr>
                <w:rFonts w:ascii="Calibri" w:eastAsia="Calibri" w:hAnsi="Calibri" w:cs="Calibri"/>
              </w:rPr>
              <w:t>at expected level</w:t>
            </w:r>
          </w:p>
          <w:p w14:paraId="6CD8F7EF" w14:textId="2A69C220" w:rsidR="006B35AC" w:rsidRDefault="006B35AC">
            <w:pPr>
              <w:rPr>
                <w:rFonts w:ascii="Calibri" w:eastAsia="Calibri" w:hAnsi="Calibri" w:cs="Calibri"/>
              </w:rPr>
            </w:pPr>
            <w:r>
              <w:rPr>
                <w:rFonts w:ascii="Calibri" w:eastAsia="Calibri" w:hAnsi="Calibri" w:cs="Calibri"/>
              </w:rPr>
              <w:t>Y6: 67%</w:t>
            </w:r>
            <w:r w:rsidR="00364954">
              <w:rPr>
                <w:rFonts w:ascii="Calibri" w:eastAsia="Calibri" w:hAnsi="Calibri" w:cs="Calibri"/>
              </w:rPr>
              <w:t xml:space="preserve"> </w:t>
            </w:r>
            <w:r w:rsidR="00364954">
              <w:rPr>
                <w:rFonts w:ascii="Calibri" w:eastAsia="Calibri" w:hAnsi="Calibri" w:cs="Calibri"/>
              </w:rPr>
              <w:t>at expected level</w:t>
            </w:r>
          </w:p>
          <w:p w14:paraId="28793ACF" w14:textId="77777777" w:rsidR="00B42621" w:rsidRDefault="00B42621">
            <w:pPr>
              <w:rPr>
                <w:rFonts w:ascii="Calibri" w:eastAsia="Calibri" w:hAnsi="Calibri" w:cs="Calibri"/>
              </w:rPr>
            </w:pPr>
          </w:p>
          <w:p w14:paraId="07B85B20" w14:textId="160928E7" w:rsidR="00B42621" w:rsidRPr="00653B15" w:rsidRDefault="00B42621">
            <w:pPr>
              <w:rPr>
                <w:rFonts w:ascii="Calibri" w:eastAsia="Calibri" w:hAnsi="Calibri" w:cs="Calibri"/>
              </w:rPr>
            </w:pPr>
            <w:r>
              <w:rPr>
                <w:rFonts w:ascii="Calibri" w:eastAsia="Calibri" w:hAnsi="Calibri" w:cs="Calibri"/>
              </w:rPr>
              <w:t xml:space="preserve">There is a significant gap in comparison to national outcomes for all pupils at 72%. </w:t>
            </w:r>
          </w:p>
        </w:tc>
      </w:tr>
    </w:tbl>
    <w:p w14:paraId="07625EBB" w14:textId="77777777" w:rsidR="00440FA1" w:rsidRDefault="00440FA1">
      <w:pPr>
        <w:rPr>
          <w:rFonts w:ascii="Calibri" w:eastAsia="Calibri" w:hAnsi="Calibri" w:cs="Calibri"/>
        </w:rPr>
      </w:pPr>
    </w:p>
    <w:p w14:paraId="63D8EC38" w14:textId="77777777" w:rsidR="00440FA1" w:rsidRDefault="00440FA1">
      <w:pPr>
        <w:rPr>
          <w:rFonts w:ascii="Calibri" w:eastAsia="Calibri" w:hAnsi="Calibri" w:cs="Calibri"/>
          <w:b/>
        </w:rPr>
      </w:pPr>
    </w:p>
    <w:p w14:paraId="13EB1AB4" w14:textId="77777777" w:rsidR="00440FA1" w:rsidRDefault="00440FA1">
      <w:pPr>
        <w:rPr>
          <w:rFonts w:ascii="Calibri" w:eastAsia="Calibri" w:hAnsi="Calibri" w:cs="Calibri"/>
          <w:b/>
        </w:rPr>
      </w:pPr>
    </w:p>
    <w:p w14:paraId="3D6C369E" w14:textId="77777777" w:rsidR="00440FA1" w:rsidRDefault="00440FA1">
      <w:pPr>
        <w:rPr>
          <w:rFonts w:ascii="Calibri" w:eastAsia="Calibri" w:hAnsi="Calibri" w:cs="Calibri"/>
          <w:b/>
        </w:rPr>
      </w:pPr>
    </w:p>
    <w:p w14:paraId="7B783352" w14:textId="77777777" w:rsidR="00440FA1" w:rsidRDefault="00440FA1">
      <w:pPr>
        <w:rPr>
          <w:rFonts w:ascii="Calibri" w:eastAsia="Calibri" w:hAnsi="Calibri" w:cs="Calibri"/>
          <w:b/>
        </w:rPr>
      </w:pPr>
    </w:p>
    <w:p w14:paraId="4D55CE85" w14:textId="77777777" w:rsidR="00440FA1" w:rsidRDefault="00440FA1">
      <w:pPr>
        <w:rPr>
          <w:rFonts w:ascii="Calibri" w:eastAsia="Calibri" w:hAnsi="Calibri" w:cs="Calibri"/>
          <w:b/>
        </w:rPr>
      </w:pPr>
    </w:p>
    <w:p w14:paraId="6FE0965C" w14:textId="77777777" w:rsidR="00440FA1" w:rsidRDefault="00440FA1">
      <w:pPr>
        <w:rPr>
          <w:rFonts w:ascii="Calibri" w:eastAsia="Calibri" w:hAnsi="Calibri" w:cs="Calibri"/>
          <w:b/>
        </w:rPr>
      </w:pPr>
    </w:p>
    <w:p w14:paraId="15F543A8" w14:textId="77777777" w:rsidR="00440FA1" w:rsidRDefault="00440FA1">
      <w:pPr>
        <w:rPr>
          <w:rFonts w:ascii="Calibri" w:eastAsia="Calibri" w:hAnsi="Calibri" w:cs="Calibri"/>
          <w:b/>
        </w:rPr>
      </w:pPr>
    </w:p>
    <w:p w14:paraId="7D313DCC" w14:textId="77777777" w:rsidR="00440FA1" w:rsidRDefault="00440FA1">
      <w:pPr>
        <w:rPr>
          <w:rFonts w:ascii="Calibri" w:eastAsia="Calibri" w:hAnsi="Calibri" w:cs="Calibri"/>
          <w:b/>
        </w:rPr>
      </w:pPr>
    </w:p>
    <w:p w14:paraId="651CBD08" w14:textId="77777777" w:rsidR="00440FA1" w:rsidRDefault="00440FA1">
      <w:pPr>
        <w:rPr>
          <w:rFonts w:ascii="Calibri" w:eastAsia="Calibri" w:hAnsi="Calibri" w:cs="Calibri"/>
          <w:b/>
        </w:rPr>
      </w:pPr>
    </w:p>
    <w:p w14:paraId="1A8CDAEA" w14:textId="77777777" w:rsidR="00440FA1" w:rsidRDefault="00440FA1">
      <w:pPr>
        <w:rPr>
          <w:rFonts w:ascii="Calibri" w:eastAsia="Calibri" w:hAnsi="Calibri" w:cs="Calibri"/>
          <w:b/>
        </w:rPr>
      </w:pPr>
    </w:p>
    <w:p w14:paraId="28B6F1EA" w14:textId="77777777" w:rsidR="00440FA1" w:rsidRDefault="00440FA1">
      <w:pPr>
        <w:rPr>
          <w:rFonts w:ascii="Calibri" w:eastAsia="Calibri" w:hAnsi="Calibri" w:cs="Calibri"/>
          <w:b/>
        </w:rPr>
      </w:pPr>
    </w:p>
    <w:p w14:paraId="0D6B6C9C" w14:textId="77777777" w:rsidR="00440FA1" w:rsidRDefault="00440FA1">
      <w:pPr>
        <w:rPr>
          <w:rFonts w:ascii="Calibri" w:eastAsia="Calibri" w:hAnsi="Calibri" w:cs="Calibri"/>
          <w:b/>
        </w:rPr>
      </w:pPr>
    </w:p>
    <w:p w14:paraId="6D3264E6" w14:textId="77777777" w:rsidR="00440FA1" w:rsidRDefault="00440FA1">
      <w:pPr>
        <w:rPr>
          <w:rFonts w:ascii="Calibri" w:eastAsia="Calibri" w:hAnsi="Calibri" w:cs="Calibri"/>
          <w:b/>
        </w:rPr>
      </w:pPr>
    </w:p>
    <w:p w14:paraId="4155CFA7" w14:textId="77777777" w:rsidR="00440FA1" w:rsidRDefault="00440FA1">
      <w:pPr>
        <w:rPr>
          <w:rFonts w:ascii="Calibri" w:eastAsia="Calibri" w:hAnsi="Calibri" w:cs="Calibri"/>
          <w:b/>
        </w:rPr>
      </w:pPr>
    </w:p>
    <w:p w14:paraId="140C1C80" w14:textId="77777777" w:rsidR="00440FA1" w:rsidRDefault="00440FA1">
      <w:pPr>
        <w:rPr>
          <w:rFonts w:ascii="Calibri" w:eastAsia="Calibri" w:hAnsi="Calibri" w:cs="Calibri"/>
          <w:b/>
        </w:rPr>
      </w:pPr>
    </w:p>
    <w:p w14:paraId="2FAE2461" w14:textId="77777777" w:rsidR="00440FA1" w:rsidRDefault="00440FA1">
      <w:pPr>
        <w:rPr>
          <w:rFonts w:ascii="Calibri" w:eastAsia="Calibri" w:hAnsi="Calibri" w:cs="Calibri"/>
          <w:b/>
        </w:rPr>
      </w:pPr>
    </w:p>
    <w:p w14:paraId="46B67AD3" w14:textId="77777777" w:rsidR="00440FA1" w:rsidRDefault="00440FA1">
      <w:pPr>
        <w:rPr>
          <w:rFonts w:ascii="Calibri" w:eastAsia="Calibri" w:hAnsi="Calibri" w:cs="Calibri"/>
          <w:b/>
        </w:rPr>
      </w:pPr>
    </w:p>
    <w:p w14:paraId="6192C578" w14:textId="77777777" w:rsidR="00440FA1" w:rsidRDefault="00440FA1">
      <w:pPr>
        <w:rPr>
          <w:rFonts w:ascii="Calibri" w:eastAsia="Calibri" w:hAnsi="Calibri" w:cs="Calibri"/>
          <w:b/>
        </w:rPr>
      </w:pPr>
    </w:p>
    <w:p w14:paraId="56AE7E1C" w14:textId="77777777" w:rsidR="00440FA1" w:rsidRDefault="00440FA1">
      <w:pPr>
        <w:rPr>
          <w:rFonts w:ascii="Calibri" w:eastAsia="Calibri" w:hAnsi="Calibri" w:cs="Calibri"/>
          <w:b/>
        </w:rPr>
      </w:pPr>
    </w:p>
    <w:p w14:paraId="74552094" w14:textId="77777777" w:rsidR="00440FA1" w:rsidRDefault="00576735" w:rsidP="00B42621">
      <w:pPr>
        <w:pStyle w:val="Heading1"/>
        <w:shd w:val="clear" w:color="auto" w:fill="D6E3BC" w:themeFill="accent3" w:themeFillTint="66"/>
      </w:pPr>
      <w:bookmarkStart w:id="7" w:name="_39dok257oa2n" w:colFirst="0" w:colLast="0"/>
      <w:bookmarkEnd w:id="7"/>
      <w:r>
        <w:lastRenderedPageBreak/>
        <w:t xml:space="preserve">Intended outcomes </w:t>
      </w:r>
    </w:p>
    <w:p w14:paraId="00CFC355" w14:textId="77777777" w:rsidR="00440FA1" w:rsidRDefault="00440FA1"/>
    <w:p w14:paraId="3D854735" w14:textId="77777777" w:rsidR="00440FA1" w:rsidRDefault="00576735">
      <w:pPr>
        <w:rPr>
          <w:rFonts w:ascii="Calibri" w:eastAsia="Calibri" w:hAnsi="Calibri" w:cs="Calibri"/>
        </w:rPr>
      </w:pPr>
      <w:r>
        <w:rPr>
          <w:rFonts w:ascii="Calibri" w:eastAsia="Calibri" w:hAnsi="Calibri" w:cs="Calibri"/>
        </w:rPr>
        <w:t xml:space="preserve">This explains the outcomes we are aiming for </w:t>
      </w:r>
      <w:r>
        <w:rPr>
          <w:rFonts w:ascii="Calibri" w:eastAsia="Calibri" w:hAnsi="Calibri" w:cs="Calibri"/>
          <w:b/>
        </w:rPr>
        <w:t>by the end of our current strategy plan</w:t>
      </w:r>
      <w:r>
        <w:rPr>
          <w:rFonts w:ascii="Calibri" w:eastAsia="Calibri" w:hAnsi="Calibri" w:cs="Calibri"/>
        </w:rPr>
        <w:t>, and how we will measure whether they have been achieved.</w:t>
      </w:r>
    </w:p>
    <w:p w14:paraId="3D097FFE" w14:textId="77777777" w:rsidR="00440FA1" w:rsidRDefault="00440FA1">
      <w:pPr>
        <w:rPr>
          <w:rFonts w:ascii="Calibri" w:eastAsia="Calibri" w:hAnsi="Calibri" w:cs="Calibri"/>
        </w:rPr>
      </w:pPr>
    </w:p>
    <w:tbl>
      <w:tblPr>
        <w:tblStyle w:val="a3"/>
        <w:tblW w:w="10456" w:type="dxa"/>
        <w:tblInd w:w="0" w:type="dxa"/>
        <w:tblLayout w:type="fixed"/>
        <w:tblLook w:val="0400" w:firstRow="0" w:lastRow="0" w:firstColumn="0" w:lastColumn="0" w:noHBand="0" w:noVBand="1"/>
      </w:tblPr>
      <w:tblGrid>
        <w:gridCol w:w="3119"/>
        <w:gridCol w:w="7337"/>
      </w:tblGrid>
      <w:tr w:rsidR="00440FA1" w14:paraId="758CC785" w14:textId="77777777">
        <w:tc>
          <w:tcPr>
            <w:tcW w:w="311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07FFA02" w14:textId="77777777" w:rsidR="00440FA1" w:rsidRDefault="00576735">
            <w:pPr>
              <w:rPr>
                <w:rFonts w:ascii="Calibri" w:eastAsia="Calibri" w:hAnsi="Calibri" w:cs="Calibri"/>
              </w:rPr>
            </w:pPr>
            <w:bookmarkStart w:id="8" w:name="_tyjcwt" w:colFirst="0" w:colLast="0"/>
            <w:bookmarkEnd w:id="8"/>
            <w:r>
              <w:rPr>
                <w:rFonts w:ascii="Calibri" w:eastAsia="Calibri" w:hAnsi="Calibri" w:cs="Calibri"/>
              </w:rPr>
              <w:t>Intended outcome</w:t>
            </w:r>
          </w:p>
        </w:tc>
        <w:tc>
          <w:tcPr>
            <w:tcW w:w="733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8A6E430" w14:textId="77777777" w:rsidR="00440FA1" w:rsidRDefault="00576735">
            <w:pPr>
              <w:rPr>
                <w:rFonts w:ascii="Calibri" w:eastAsia="Calibri" w:hAnsi="Calibri" w:cs="Calibri"/>
              </w:rPr>
            </w:pPr>
            <w:r>
              <w:rPr>
                <w:rFonts w:ascii="Calibri" w:eastAsia="Calibri" w:hAnsi="Calibri" w:cs="Calibri"/>
              </w:rPr>
              <w:t>Success criteria</w:t>
            </w:r>
          </w:p>
        </w:tc>
      </w:tr>
      <w:tr w:rsidR="00440FA1" w14:paraId="76659F94" w14:textId="7777777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CF4176" w14:textId="058ADB83" w:rsidR="00440FA1" w:rsidRDefault="00576735">
            <w:pPr>
              <w:rPr>
                <w:rFonts w:ascii="Calibri" w:eastAsia="Calibri" w:hAnsi="Calibri" w:cs="Calibri"/>
              </w:rPr>
            </w:pPr>
            <w:r>
              <w:rPr>
                <w:rFonts w:ascii="Calibri" w:eastAsia="Calibri" w:hAnsi="Calibri" w:cs="Calibri"/>
              </w:rPr>
              <w:t xml:space="preserve">To </w:t>
            </w:r>
            <w:r w:rsidR="0098675C">
              <w:rPr>
                <w:rFonts w:ascii="Calibri" w:eastAsia="Calibri" w:hAnsi="Calibri" w:cs="Calibri"/>
              </w:rPr>
              <w:t>sustain</w:t>
            </w:r>
            <w:r>
              <w:rPr>
                <w:rFonts w:ascii="Calibri" w:eastAsia="Calibri" w:hAnsi="Calibri" w:cs="Calibri"/>
              </w:rPr>
              <w:t xml:space="preserve"> </w:t>
            </w:r>
            <w:r w:rsidR="0098675C">
              <w:rPr>
                <w:rFonts w:ascii="Calibri" w:eastAsia="Calibri" w:hAnsi="Calibri" w:cs="Calibri"/>
              </w:rPr>
              <w:t xml:space="preserve">positive </w:t>
            </w:r>
            <w:r>
              <w:rPr>
                <w:rFonts w:ascii="Calibri" w:eastAsia="Calibri" w:hAnsi="Calibri" w:cs="Calibri"/>
              </w:rPr>
              <w:t xml:space="preserve">phonics outcomes for </w:t>
            </w:r>
            <w:r w:rsidR="0098675C">
              <w:rPr>
                <w:rFonts w:ascii="Calibri" w:eastAsia="Calibri" w:hAnsi="Calibri" w:cs="Calibri"/>
              </w:rPr>
              <w:t xml:space="preserve">disadvantaged </w:t>
            </w:r>
            <w:r>
              <w:rPr>
                <w:rFonts w:ascii="Calibri" w:eastAsia="Calibri" w:hAnsi="Calibri" w:cs="Calibri"/>
              </w:rPr>
              <w:t>pupils at the end of Year 1.</w:t>
            </w:r>
          </w:p>
        </w:tc>
        <w:tc>
          <w:tcPr>
            <w:tcW w:w="73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0F275C" w14:textId="740F6502" w:rsidR="00440FA1" w:rsidRDefault="00576735">
            <w:pPr>
              <w:rPr>
                <w:rFonts w:ascii="Calibri" w:eastAsia="Calibri" w:hAnsi="Calibri" w:cs="Calibri"/>
              </w:rPr>
            </w:pPr>
            <w:r>
              <w:rPr>
                <w:rFonts w:ascii="Calibri" w:eastAsia="Calibri" w:hAnsi="Calibri" w:cs="Calibri"/>
              </w:rPr>
              <w:t xml:space="preserve">Year 1 phonics outcomes for 2025 - 26 show that disadvantaged pupils are achieving in line </w:t>
            </w:r>
            <w:r w:rsidR="0098675C">
              <w:rPr>
                <w:rFonts w:ascii="Calibri" w:eastAsia="Calibri" w:hAnsi="Calibri" w:cs="Calibri"/>
              </w:rPr>
              <w:t>or above</w:t>
            </w:r>
            <w:r>
              <w:rPr>
                <w:rFonts w:ascii="Calibri" w:eastAsia="Calibri" w:hAnsi="Calibri" w:cs="Calibri"/>
              </w:rPr>
              <w:t xml:space="preserve"> </w:t>
            </w:r>
            <w:r w:rsidR="0098675C">
              <w:rPr>
                <w:rFonts w:ascii="Calibri" w:eastAsia="Calibri" w:hAnsi="Calibri" w:cs="Calibri"/>
              </w:rPr>
              <w:t xml:space="preserve">local authority outcomes. </w:t>
            </w:r>
          </w:p>
        </w:tc>
      </w:tr>
      <w:tr w:rsidR="00440FA1" w14:paraId="4DD34C75" w14:textId="7777777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7E295" w14:textId="77777777" w:rsidR="00440FA1" w:rsidRDefault="00576735">
            <w:pPr>
              <w:rPr>
                <w:rFonts w:ascii="Calibri" w:eastAsia="Calibri" w:hAnsi="Calibri" w:cs="Calibri"/>
              </w:rPr>
            </w:pPr>
            <w:r>
              <w:rPr>
                <w:rFonts w:ascii="Calibri" w:eastAsia="Calibri" w:hAnsi="Calibri" w:cs="Calibri"/>
              </w:rPr>
              <w:t>Improve writing attainment for disadvantaged pupils at the end of KS2.</w:t>
            </w:r>
          </w:p>
        </w:tc>
        <w:tc>
          <w:tcPr>
            <w:tcW w:w="73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AC44AC" w14:textId="77777777" w:rsidR="00440FA1" w:rsidRDefault="00576735">
            <w:pPr>
              <w:rPr>
                <w:rFonts w:ascii="Calibri" w:eastAsia="Calibri" w:hAnsi="Calibri" w:cs="Calibri"/>
              </w:rPr>
            </w:pPr>
            <w:r>
              <w:rPr>
                <w:rFonts w:ascii="Calibri" w:eastAsia="Calibri" w:hAnsi="Calibri" w:cs="Calibri"/>
              </w:rPr>
              <w:t xml:space="preserve">KS2 writing outcomes in 2025 - 26 show that disadvantaged pupils are achieving in line with national expectations. </w:t>
            </w:r>
          </w:p>
        </w:tc>
      </w:tr>
      <w:tr w:rsidR="00440FA1" w14:paraId="7F4AD3ED" w14:textId="7777777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28F367" w14:textId="2390FD8E" w:rsidR="00440FA1" w:rsidRDefault="0098675C">
            <w:pPr>
              <w:rPr>
                <w:rFonts w:ascii="Calibri" w:eastAsia="Calibri" w:hAnsi="Calibri" w:cs="Calibri"/>
              </w:rPr>
            </w:pPr>
            <w:r>
              <w:rPr>
                <w:rFonts w:ascii="Calibri" w:eastAsia="Calibri" w:hAnsi="Calibri" w:cs="Calibri"/>
              </w:rPr>
              <w:t xml:space="preserve">Improve maths attainment for disadvantaged pupils. </w:t>
            </w:r>
          </w:p>
        </w:tc>
        <w:tc>
          <w:tcPr>
            <w:tcW w:w="73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0E9A86" w14:textId="0F72ABA7" w:rsidR="00440FA1" w:rsidRDefault="0098675C">
            <w:pPr>
              <w:rPr>
                <w:rFonts w:ascii="Calibri" w:eastAsia="Calibri" w:hAnsi="Calibri" w:cs="Calibri"/>
              </w:rPr>
            </w:pPr>
            <w:r>
              <w:rPr>
                <w:rFonts w:ascii="Calibri" w:eastAsia="Calibri" w:hAnsi="Calibri" w:cs="Calibri"/>
              </w:rPr>
              <w:t>Y4 MTC outcomes</w:t>
            </w:r>
            <w:r w:rsidR="00576735">
              <w:rPr>
                <w:rFonts w:ascii="Calibri" w:eastAsia="Calibri" w:hAnsi="Calibri" w:cs="Calibri"/>
              </w:rPr>
              <w:t xml:space="preserve"> 2025 - 26 show that disadvantaged pupils are achieving </w:t>
            </w:r>
            <w:r>
              <w:rPr>
                <w:rFonts w:ascii="Calibri" w:eastAsia="Calibri" w:hAnsi="Calibri" w:cs="Calibri"/>
              </w:rPr>
              <w:t xml:space="preserve">an APS </w:t>
            </w:r>
            <w:r w:rsidR="00576735">
              <w:rPr>
                <w:rFonts w:ascii="Calibri" w:eastAsia="Calibri" w:hAnsi="Calibri" w:cs="Calibri"/>
              </w:rPr>
              <w:t>in line with national expectations</w:t>
            </w:r>
            <w:r>
              <w:rPr>
                <w:rFonts w:ascii="Calibri" w:eastAsia="Calibri" w:hAnsi="Calibri" w:cs="Calibri"/>
              </w:rPr>
              <w:t xml:space="preserve"> for all pupils. </w:t>
            </w:r>
          </w:p>
        </w:tc>
      </w:tr>
      <w:tr w:rsidR="00440FA1" w14:paraId="719BA3F2" w14:textId="7777777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B135B6" w14:textId="2C467117" w:rsidR="00440FA1" w:rsidRDefault="0098675C">
            <w:pPr>
              <w:rPr>
                <w:rFonts w:ascii="Calibri" w:eastAsia="Calibri" w:hAnsi="Calibri" w:cs="Calibri"/>
              </w:rPr>
            </w:pPr>
            <w:r>
              <w:rPr>
                <w:rFonts w:ascii="Calibri" w:eastAsia="Calibri" w:hAnsi="Calibri" w:cs="Calibri"/>
              </w:rPr>
              <w:t xml:space="preserve">Maintain attainment in end of KS2 outcomes for reading, writing and maths. </w:t>
            </w:r>
            <w:r w:rsidR="00576735">
              <w:rPr>
                <w:rFonts w:ascii="Calibri" w:eastAsia="Calibri" w:hAnsi="Calibri" w:cs="Calibri"/>
              </w:rPr>
              <w:t xml:space="preserve"> </w:t>
            </w:r>
          </w:p>
        </w:tc>
        <w:tc>
          <w:tcPr>
            <w:tcW w:w="73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6688D1" w14:textId="7C187383" w:rsidR="00440FA1" w:rsidRDefault="00576735">
            <w:pPr>
              <w:rPr>
                <w:rFonts w:ascii="Calibri" w:eastAsia="Calibri" w:hAnsi="Calibri" w:cs="Calibri"/>
              </w:rPr>
            </w:pPr>
            <w:r>
              <w:rPr>
                <w:rFonts w:ascii="Calibri" w:eastAsia="Calibri" w:hAnsi="Calibri" w:cs="Calibri"/>
              </w:rPr>
              <w:t xml:space="preserve">KS2 </w:t>
            </w:r>
            <w:r w:rsidR="0098675C">
              <w:rPr>
                <w:rFonts w:ascii="Calibri" w:eastAsia="Calibri" w:hAnsi="Calibri" w:cs="Calibri"/>
              </w:rPr>
              <w:t xml:space="preserve">combined </w:t>
            </w:r>
            <w:r>
              <w:rPr>
                <w:rFonts w:ascii="Calibri" w:eastAsia="Calibri" w:hAnsi="Calibri" w:cs="Calibri"/>
              </w:rPr>
              <w:t xml:space="preserve">outcomes in 2025 - 26 show that disadvantaged pupils </w:t>
            </w:r>
            <w:r>
              <w:rPr>
                <w:rFonts w:ascii="Calibri" w:eastAsia="Calibri" w:hAnsi="Calibri" w:cs="Calibri"/>
              </w:rPr>
              <w:t>are achieving in line with national expectations</w:t>
            </w:r>
            <w:r w:rsidR="0098675C">
              <w:rPr>
                <w:rFonts w:ascii="Calibri" w:eastAsia="Calibri" w:hAnsi="Calibri" w:cs="Calibri"/>
              </w:rPr>
              <w:t xml:space="preserve"> for all pupils. </w:t>
            </w:r>
          </w:p>
        </w:tc>
      </w:tr>
      <w:tr w:rsidR="00440FA1" w14:paraId="27913912" w14:textId="7777777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ED7BF0" w14:textId="77777777" w:rsidR="00440FA1" w:rsidRDefault="00576735">
            <w:pPr>
              <w:rPr>
                <w:rFonts w:ascii="Calibri" w:eastAsia="Calibri" w:hAnsi="Calibri" w:cs="Calibri"/>
              </w:rPr>
            </w:pPr>
            <w:r>
              <w:rPr>
                <w:rFonts w:ascii="Calibri" w:eastAsia="Calibri" w:hAnsi="Calibri" w:cs="Calibri"/>
              </w:rPr>
              <w:t>To achieve and sustain improved attendance for all pupils, particularly our disadvantaged pupils.</w:t>
            </w:r>
          </w:p>
        </w:tc>
        <w:tc>
          <w:tcPr>
            <w:tcW w:w="73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B89E4D" w14:textId="77777777" w:rsidR="00440FA1" w:rsidRDefault="00576735">
            <w:pPr>
              <w:rPr>
                <w:rFonts w:ascii="Calibri" w:eastAsia="Calibri" w:hAnsi="Calibri" w:cs="Calibri"/>
              </w:rPr>
            </w:pPr>
            <w:r>
              <w:rPr>
                <w:rFonts w:ascii="Calibri" w:eastAsia="Calibri" w:hAnsi="Calibri" w:cs="Calibri"/>
              </w:rPr>
              <w:t>Sustained high attendance from 2025 - 26 demonstrated by:</w:t>
            </w:r>
          </w:p>
          <w:p w14:paraId="5C9DAA0A" w14:textId="77777777" w:rsidR="00440FA1" w:rsidRDefault="00576735">
            <w:pPr>
              <w:rPr>
                <w:rFonts w:ascii="Calibri" w:eastAsia="Calibri" w:hAnsi="Calibri" w:cs="Calibri"/>
              </w:rPr>
            </w:pPr>
            <w:r>
              <w:rPr>
                <w:rFonts w:ascii="Calibri" w:eastAsia="Calibri" w:hAnsi="Calibri" w:cs="Calibri"/>
              </w:rPr>
              <w:t>the overall absence rate for all pupils being no</w:t>
            </w:r>
            <w:r>
              <w:rPr>
                <w:rFonts w:ascii="Calibri" w:eastAsia="Calibri" w:hAnsi="Calibri" w:cs="Calibri"/>
              </w:rPr>
              <w:t xml:space="preserve"> more than 5%, and the attendance gap between disadvantaged pupils and their non-disadvantaged peers being reduced by 1%.</w:t>
            </w:r>
          </w:p>
        </w:tc>
      </w:tr>
    </w:tbl>
    <w:p w14:paraId="09472F8C" w14:textId="77777777" w:rsidR="00440FA1" w:rsidRDefault="00576735">
      <w:pPr>
        <w:rPr>
          <w:rFonts w:ascii="Calibri" w:eastAsia="Calibri" w:hAnsi="Calibri" w:cs="Calibri"/>
          <w:b/>
          <w:color w:val="104F75"/>
          <w:sz w:val="32"/>
          <w:szCs w:val="32"/>
        </w:rPr>
      </w:pPr>
      <w:r>
        <w:br w:type="page"/>
      </w:r>
    </w:p>
    <w:p w14:paraId="0AF7D6B1" w14:textId="77777777" w:rsidR="00440FA1" w:rsidRDefault="00576735">
      <w:pPr>
        <w:rPr>
          <w:rFonts w:ascii="Calibri" w:eastAsia="Calibri" w:hAnsi="Calibri" w:cs="Calibri"/>
          <w:b/>
        </w:rPr>
      </w:pPr>
      <w:r>
        <w:rPr>
          <w:rFonts w:ascii="Calibri" w:eastAsia="Calibri" w:hAnsi="Calibri" w:cs="Calibri"/>
          <w:b/>
        </w:rPr>
        <w:lastRenderedPageBreak/>
        <w:t>Activity in this academic year</w:t>
      </w:r>
    </w:p>
    <w:p w14:paraId="60F40D0E" w14:textId="77777777" w:rsidR="00440FA1" w:rsidRDefault="00576735">
      <w:pPr>
        <w:rPr>
          <w:rFonts w:ascii="Calibri" w:eastAsia="Calibri" w:hAnsi="Calibri" w:cs="Calibri"/>
        </w:rPr>
      </w:pPr>
      <w:r>
        <w:rPr>
          <w:rFonts w:ascii="Calibri" w:eastAsia="Calibri" w:hAnsi="Calibri" w:cs="Calibri"/>
        </w:rPr>
        <w:t xml:space="preserve">This details how we intend to spend our pupil premium </w:t>
      </w:r>
      <w:r>
        <w:rPr>
          <w:rFonts w:ascii="Calibri" w:eastAsia="Calibri" w:hAnsi="Calibri" w:cs="Calibri"/>
          <w:b/>
        </w:rPr>
        <w:t>(2023-26)</w:t>
      </w:r>
      <w:r>
        <w:rPr>
          <w:rFonts w:ascii="Calibri" w:eastAsia="Calibri" w:hAnsi="Calibri" w:cs="Calibri"/>
        </w:rPr>
        <w:t xml:space="preserve"> to address the challenges listed abo</w:t>
      </w:r>
      <w:r>
        <w:rPr>
          <w:rFonts w:ascii="Calibri" w:eastAsia="Calibri" w:hAnsi="Calibri" w:cs="Calibri"/>
        </w:rPr>
        <w:t>ve.</w:t>
      </w:r>
    </w:p>
    <w:p w14:paraId="0DA5BA3D" w14:textId="77777777" w:rsidR="00440FA1" w:rsidRDefault="00440FA1">
      <w:pPr>
        <w:rPr>
          <w:rFonts w:ascii="Calibri" w:eastAsia="Calibri" w:hAnsi="Calibri" w:cs="Calibri"/>
        </w:rPr>
      </w:pPr>
    </w:p>
    <w:p w14:paraId="29E67C12" w14:textId="77777777" w:rsidR="00440FA1" w:rsidRDefault="00576735" w:rsidP="00B42621">
      <w:pPr>
        <w:pStyle w:val="Heading1"/>
        <w:shd w:val="clear" w:color="auto" w:fill="D6E3BC" w:themeFill="accent3" w:themeFillTint="66"/>
      </w:pPr>
      <w:bookmarkStart w:id="9" w:name="_h223sovc2yu" w:colFirst="0" w:colLast="0"/>
      <w:bookmarkEnd w:id="9"/>
      <w:r>
        <w:t>High Quality Teaching (for example, CPD, recruitment and retention)</w:t>
      </w:r>
    </w:p>
    <w:p w14:paraId="0A328413" w14:textId="56150BF7" w:rsidR="00440FA1" w:rsidRDefault="00576735">
      <w:pPr>
        <w:rPr>
          <w:rFonts w:ascii="Calibri" w:eastAsia="Calibri" w:hAnsi="Calibri" w:cs="Calibri"/>
          <w:color w:val="FF0000"/>
        </w:rPr>
      </w:pPr>
      <w:r>
        <w:rPr>
          <w:rFonts w:ascii="Calibri" w:eastAsia="Calibri" w:hAnsi="Calibri" w:cs="Calibri"/>
        </w:rPr>
        <w:t xml:space="preserve">Budgeted cost: </w:t>
      </w:r>
      <w:r>
        <w:rPr>
          <w:rFonts w:ascii="Calibri" w:eastAsia="Calibri" w:hAnsi="Calibri" w:cs="Calibri"/>
          <w:b/>
          <w:color w:val="FF0000"/>
        </w:rPr>
        <w:t>£1</w:t>
      </w:r>
      <w:r w:rsidR="00070413">
        <w:rPr>
          <w:rFonts w:ascii="Calibri" w:eastAsia="Calibri" w:hAnsi="Calibri" w:cs="Calibri"/>
          <w:b/>
          <w:color w:val="FF0000"/>
        </w:rPr>
        <w:t>51</w:t>
      </w:r>
      <w:r>
        <w:rPr>
          <w:rFonts w:ascii="Calibri" w:eastAsia="Calibri" w:hAnsi="Calibri" w:cs="Calibri"/>
          <w:b/>
          <w:color w:val="FF0000"/>
        </w:rPr>
        <w:t>,</w:t>
      </w:r>
      <w:r w:rsidR="00070413">
        <w:rPr>
          <w:rFonts w:ascii="Calibri" w:eastAsia="Calibri" w:hAnsi="Calibri" w:cs="Calibri"/>
          <w:b/>
          <w:color w:val="FF0000"/>
        </w:rPr>
        <w:t>000</w:t>
      </w:r>
      <w:r>
        <w:rPr>
          <w:rFonts w:ascii="Calibri" w:eastAsia="Calibri" w:hAnsi="Calibri" w:cs="Calibri"/>
          <w:b/>
          <w:color w:val="FF0000"/>
        </w:rPr>
        <w:t xml:space="preserve"> (2</w:t>
      </w:r>
      <w:r w:rsidR="00070413">
        <w:rPr>
          <w:rFonts w:ascii="Calibri" w:eastAsia="Calibri" w:hAnsi="Calibri" w:cs="Calibri"/>
          <w:b/>
          <w:color w:val="FF0000"/>
        </w:rPr>
        <w:t>5</w:t>
      </w:r>
      <w:r>
        <w:rPr>
          <w:rFonts w:ascii="Calibri" w:eastAsia="Calibri" w:hAnsi="Calibri" w:cs="Calibri"/>
          <w:b/>
          <w:color w:val="FF0000"/>
        </w:rPr>
        <w:t>-2</w:t>
      </w:r>
      <w:r w:rsidR="00070413">
        <w:rPr>
          <w:rFonts w:ascii="Calibri" w:eastAsia="Calibri" w:hAnsi="Calibri" w:cs="Calibri"/>
          <w:b/>
          <w:color w:val="FF0000"/>
        </w:rPr>
        <w:t>6</w:t>
      </w:r>
      <w:r>
        <w:rPr>
          <w:rFonts w:ascii="Calibri" w:eastAsia="Calibri" w:hAnsi="Calibri" w:cs="Calibri"/>
          <w:b/>
          <w:color w:val="FF0000"/>
        </w:rPr>
        <w:t xml:space="preserve"> academic year) </w:t>
      </w:r>
    </w:p>
    <w:tbl>
      <w:tblPr>
        <w:tblStyle w:val="a4"/>
        <w:tblW w:w="10456" w:type="dxa"/>
        <w:tblInd w:w="0" w:type="dxa"/>
        <w:tblLayout w:type="fixed"/>
        <w:tblLook w:val="0400" w:firstRow="0" w:lastRow="0" w:firstColumn="0" w:lastColumn="0" w:noHBand="0" w:noVBand="1"/>
      </w:tblPr>
      <w:tblGrid>
        <w:gridCol w:w="3744"/>
        <w:gridCol w:w="5000"/>
        <w:gridCol w:w="1712"/>
      </w:tblGrid>
      <w:tr w:rsidR="00440FA1" w14:paraId="1F4DBFE5" w14:textId="77777777">
        <w:trPr>
          <w:tblHeader/>
        </w:trPr>
        <w:tc>
          <w:tcPr>
            <w:tcW w:w="37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F0195F5" w14:textId="77777777" w:rsidR="00440FA1" w:rsidRDefault="00576735">
            <w:pPr>
              <w:rPr>
                <w:rFonts w:ascii="Calibri" w:eastAsia="Calibri" w:hAnsi="Calibri" w:cs="Calibri"/>
              </w:rPr>
            </w:pPr>
            <w:r>
              <w:rPr>
                <w:rFonts w:ascii="Calibri" w:eastAsia="Calibri" w:hAnsi="Calibri" w:cs="Calibri"/>
              </w:rPr>
              <w:t>Activity</w:t>
            </w:r>
          </w:p>
        </w:tc>
        <w:tc>
          <w:tcPr>
            <w:tcW w:w="500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AE2B5AB" w14:textId="77777777" w:rsidR="00440FA1" w:rsidRDefault="00576735">
            <w:pPr>
              <w:rPr>
                <w:rFonts w:ascii="Calibri" w:eastAsia="Calibri" w:hAnsi="Calibri" w:cs="Calibri"/>
              </w:rPr>
            </w:pPr>
            <w:r>
              <w:rPr>
                <w:rFonts w:ascii="Calibri" w:eastAsia="Calibri" w:hAnsi="Calibri" w:cs="Calibri"/>
              </w:rPr>
              <w:t>Evidence that supports this approach</w:t>
            </w:r>
          </w:p>
        </w:tc>
        <w:tc>
          <w:tcPr>
            <w:tcW w:w="171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660168C" w14:textId="77777777" w:rsidR="00440FA1" w:rsidRDefault="00576735">
            <w:pPr>
              <w:rPr>
                <w:rFonts w:ascii="Calibri" w:eastAsia="Calibri" w:hAnsi="Calibri" w:cs="Calibri"/>
              </w:rPr>
            </w:pPr>
            <w:r>
              <w:rPr>
                <w:rFonts w:ascii="Calibri" w:eastAsia="Calibri" w:hAnsi="Calibri" w:cs="Calibri"/>
              </w:rPr>
              <w:t>Challenge number(s) addressed</w:t>
            </w:r>
          </w:p>
        </w:tc>
      </w:tr>
      <w:tr w:rsidR="00440FA1" w14:paraId="76D02E4A" w14:textId="77777777">
        <w:tc>
          <w:tcPr>
            <w:tcW w:w="3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C76F2A" w14:textId="77777777" w:rsidR="00440FA1" w:rsidRDefault="00576735">
            <w:pPr>
              <w:rPr>
                <w:rFonts w:ascii="Calibri" w:eastAsia="Calibri" w:hAnsi="Calibri" w:cs="Calibri"/>
              </w:rPr>
            </w:pPr>
            <w:r>
              <w:rPr>
                <w:rFonts w:ascii="Calibri" w:eastAsia="Calibri" w:hAnsi="Calibri" w:cs="Calibri"/>
              </w:rPr>
              <w:t>Termly assessment cycle including moderation and pupil progress meetings, including support from deputy headteacher and headteacher during these meetings.</w:t>
            </w:r>
          </w:p>
        </w:tc>
        <w:tc>
          <w:tcPr>
            <w:tcW w:w="50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336D85" w14:textId="77777777" w:rsidR="00440FA1" w:rsidRDefault="00576735">
            <w:pPr>
              <w:rPr>
                <w:rFonts w:ascii="Calibri" w:eastAsia="Calibri" w:hAnsi="Calibri" w:cs="Calibri"/>
              </w:rPr>
            </w:pPr>
            <w:proofErr w:type="spellStart"/>
            <w:r>
              <w:rPr>
                <w:rFonts w:ascii="Calibri" w:eastAsia="Calibri" w:hAnsi="Calibri" w:cs="Calibri"/>
              </w:rPr>
              <w:t>Hipkins</w:t>
            </w:r>
            <w:proofErr w:type="spellEnd"/>
            <w:r>
              <w:rPr>
                <w:rFonts w:ascii="Calibri" w:eastAsia="Calibri" w:hAnsi="Calibri" w:cs="Calibri"/>
              </w:rPr>
              <w:t xml:space="preserve"> and Robertson, 2011 – “effective leadership of moderation meetings can provide the space for </w:t>
            </w:r>
            <w:r>
              <w:rPr>
                <w:rFonts w:ascii="Calibri" w:eastAsia="Calibri" w:hAnsi="Calibri" w:cs="Calibri"/>
              </w:rPr>
              <w:t>teachers to reflect on their own current content knowledge as well as learn from the knowledge and reasoning of others.”</w:t>
            </w:r>
          </w:p>
          <w:p w14:paraId="3E5CA381" w14:textId="77777777" w:rsidR="00CD3FB6" w:rsidRDefault="00CD3FB6">
            <w:pPr>
              <w:rPr>
                <w:rFonts w:ascii="Calibri" w:eastAsia="Calibri" w:hAnsi="Calibri" w:cs="Calibri"/>
              </w:rPr>
            </w:pPr>
          </w:p>
          <w:p w14:paraId="3E48B491" w14:textId="77777777" w:rsidR="00CD3FB6" w:rsidRDefault="00CD3FB6">
            <w:pPr>
              <w:rPr>
                <w:rFonts w:ascii="Calibri" w:eastAsia="Calibri" w:hAnsi="Calibri" w:cs="Calibri"/>
              </w:rPr>
            </w:pPr>
            <w:r>
              <w:rPr>
                <w:rFonts w:ascii="Calibri" w:eastAsia="Calibri" w:hAnsi="Calibri" w:cs="Calibri"/>
              </w:rPr>
              <w:t>Additionally, the EEF outlines the positive impact of embedding formative assessment systems within a school, result in +2 months progress.</w:t>
            </w:r>
          </w:p>
          <w:p w14:paraId="77B8DC19" w14:textId="77777777" w:rsidR="00CD3FB6" w:rsidRDefault="00CD3FB6">
            <w:pPr>
              <w:rPr>
                <w:rFonts w:ascii="Calibri" w:eastAsia="Calibri" w:hAnsi="Calibri" w:cs="Calibri"/>
              </w:rPr>
            </w:pPr>
          </w:p>
          <w:p w14:paraId="5D64C0A0" w14:textId="251BCE81" w:rsidR="00CD3FB6" w:rsidRDefault="00CD3FB6">
            <w:pPr>
              <w:rPr>
                <w:rFonts w:ascii="Calibri" w:eastAsia="Calibri" w:hAnsi="Calibri" w:cs="Calibri"/>
              </w:rPr>
            </w:pPr>
            <w:hyperlink r:id="rId5" w:history="1">
              <w:r w:rsidRPr="00F6628D">
                <w:rPr>
                  <w:rStyle w:val="Hyperlink"/>
                  <w:rFonts w:ascii="Calibri" w:eastAsia="Calibri" w:hAnsi="Calibri" w:cs="Calibri"/>
                </w:rPr>
                <w:t>https://educationendowmentfoundation.org.uk/projects-and-evaluation/projects/embedding-formative-assessment</w:t>
              </w:r>
            </w:hyperlink>
          </w:p>
          <w:p w14:paraId="72004FDC" w14:textId="1A26CBCA" w:rsidR="00CD3FB6" w:rsidRDefault="00CD3FB6">
            <w:pPr>
              <w:rPr>
                <w:rFonts w:ascii="Calibri" w:eastAsia="Calibri" w:hAnsi="Calibri" w:cs="Calibri"/>
              </w:rPr>
            </w:pPr>
          </w:p>
        </w:tc>
        <w:tc>
          <w:tcPr>
            <w:tcW w:w="17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048E34" w14:textId="6A6F28AC" w:rsidR="00440FA1" w:rsidRDefault="00430545">
            <w:pPr>
              <w:rPr>
                <w:rFonts w:ascii="Calibri" w:eastAsia="Calibri" w:hAnsi="Calibri" w:cs="Calibri"/>
              </w:rPr>
            </w:pPr>
            <w:r>
              <w:rPr>
                <w:rFonts w:ascii="Calibri" w:eastAsia="Calibri" w:hAnsi="Calibri" w:cs="Calibri"/>
              </w:rPr>
              <w:t>2, 3, 4, 5, 6, 7</w:t>
            </w:r>
          </w:p>
        </w:tc>
      </w:tr>
      <w:tr w:rsidR="00440FA1" w14:paraId="2D931ADE" w14:textId="77777777">
        <w:tc>
          <w:tcPr>
            <w:tcW w:w="3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8CBF13" w14:textId="0441A7A3" w:rsidR="00440FA1" w:rsidRDefault="00576735">
            <w:pPr>
              <w:rPr>
                <w:rFonts w:ascii="Calibri" w:eastAsia="Calibri" w:hAnsi="Calibri" w:cs="Calibri"/>
              </w:rPr>
            </w:pPr>
            <w:r>
              <w:rPr>
                <w:rFonts w:ascii="Calibri" w:eastAsia="Calibri" w:hAnsi="Calibri" w:cs="Calibri"/>
              </w:rPr>
              <w:t xml:space="preserve">CPD for all teachers around developing consistent and high-quality teaching and learning across the school </w:t>
            </w:r>
            <w:r w:rsidR="00CD3FB6">
              <w:rPr>
                <w:rFonts w:ascii="Calibri" w:eastAsia="Calibri" w:hAnsi="Calibri" w:cs="Calibri"/>
              </w:rPr>
              <w:t xml:space="preserve">curriculum </w:t>
            </w:r>
            <w:r>
              <w:rPr>
                <w:rFonts w:ascii="Calibri" w:eastAsia="Calibri" w:hAnsi="Calibri" w:cs="Calibri"/>
              </w:rPr>
              <w:t>through the develop</w:t>
            </w:r>
            <w:r>
              <w:rPr>
                <w:rFonts w:ascii="Calibri" w:eastAsia="Calibri" w:hAnsi="Calibri" w:cs="Calibri"/>
              </w:rPr>
              <w:t>ment of school-wide teaching standards</w:t>
            </w:r>
            <w:r w:rsidR="005C3414">
              <w:rPr>
                <w:rFonts w:ascii="Calibri" w:eastAsia="Calibri" w:hAnsi="Calibri" w:cs="Calibri"/>
              </w:rPr>
              <w:t>, which directly link to advised approaches on the EEF.</w:t>
            </w:r>
          </w:p>
        </w:tc>
        <w:tc>
          <w:tcPr>
            <w:tcW w:w="50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8BB08B" w14:textId="77777777" w:rsidR="005C3414" w:rsidRDefault="00576735">
            <w:pPr>
              <w:rPr>
                <w:rFonts w:ascii="Calibri" w:eastAsia="Calibri" w:hAnsi="Calibri" w:cs="Calibri"/>
                <w:color w:val="333333"/>
                <w:highlight w:val="white"/>
              </w:rPr>
            </w:pPr>
            <w:r>
              <w:rPr>
                <w:rFonts w:ascii="Calibri" w:eastAsia="Calibri" w:hAnsi="Calibri" w:cs="Calibri"/>
                <w:color w:val="333333"/>
                <w:highlight w:val="white"/>
              </w:rPr>
              <w:t xml:space="preserve">Hamre &amp; </w:t>
            </w:r>
            <w:proofErr w:type="spellStart"/>
            <w:r>
              <w:rPr>
                <w:rFonts w:ascii="Calibri" w:eastAsia="Calibri" w:hAnsi="Calibri" w:cs="Calibri"/>
                <w:color w:val="333333"/>
                <w:highlight w:val="white"/>
              </w:rPr>
              <w:t>Pianta</w:t>
            </w:r>
            <w:proofErr w:type="spellEnd"/>
            <w:r>
              <w:rPr>
                <w:rFonts w:ascii="Calibri" w:eastAsia="Calibri" w:hAnsi="Calibri" w:cs="Calibri"/>
                <w:color w:val="333333"/>
                <w:highlight w:val="white"/>
              </w:rPr>
              <w:t>, 2005 - “In the classrooms of the most effective teachers, students from disadvantaged backgrounds, learn at the same rate as those from advantaged backgrounds”</w:t>
            </w:r>
          </w:p>
          <w:p w14:paraId="719E2EAF" w14:textId="77777777" w:rsidR="005C3414" w:rsidRDefault="005C3414">
            <w:pPr>
              <w:rPr>
                <w:rFonts w:ascii="Calibri" w:eastAsia="Calibri" w:hAnsi="Calibri" w:cs="Calibri"/>
                <w:color w:val="333333"/>
                <w:highlight w:val="white"/>
              </w:rPr>
            </w:pPr>
          </w:p>
          <w:p w14:paraId="63EA6F15" w14:textId="31827529" w:rsidR="005C3414" w:rsidRDefault="005C3414">
            <w:pPr>
              <w:rPr>
                <w:rFonts w:ascii="Calibri" w:eastAsia="Calibri" w:hAnsi="Calibri" w:cs="Calibri"/>
                <w:color w:val="333333"/>
                <w:highlight w:val="white"/>
              </w:rPr>
            </w:pPr>
            <w:r>
              <w:rPr>
                <w:rFonts w:ascii="Calibri" w:eastAsia="Calibri" w:hAnsi="Calibri" w:cs="Calibri"/>
                <w:color w:val="333333"/>
                <w:highlight w:val="white"/>
              </w:rPr>
              <w:t>Additionally, the EEF outlines specific classroom practice that increases pupil outcomes:</w:t>
            </w:r>
          </w:p>
          <w:p w14:paraId="74D58606" w14:textId="3E83961B" w:rsidR="005C3414" w:rsidRDefault="005C3414">
            <w:pPr>
              <w:rPr>
                <w:rFonts w:ascii="Calibri" w:eastAsia="Calibri" w:hAnsi="Calibri" w:cs="Calibri"/>
                <w:color w:val="333333"/>
                <w:highlight w:val="white"/>
              </w:rPr>
            </w:pPr>
          </w:p>
          <w:p w14:paraId="59226273" w14:textId="4127A7EC" w:rsidR="005C3414" w:rsidRDefault="005C3414">
            <w:pPr>
              <w:rPr>
                <w:rFonts w:ascii="Roboto" w:hAnsi="Roboto"/>
                <w:color w:val="FFFFFF"/>
                <w:sz w:val="30"/>
                <w:szCs w:val="30"/>
                <w:shd w:val="clear" w:color="auto" w:fill="263238"/>
              </w:rPr>
            </w:pPr>
            <w:r>
              <w:rPr>
                <w:rFonts w:ascii="Calibri" w:eastAsia="Calibri" w:hAnsi="Calibri" w:cs="Calibri"/>
                <w:color w:val="333333"/>
                <w:highlight w:val="white"/>
              </w:rPr>
              <w:t xml:space="preserve">Feedback - </w:t>
            </w:r>
            <w:r w:rsidRPr="005C3414">
              <w:rPr>
                <w:rFonts w:ascii="Calibri" w:eastAsia="Calibri" w:hAnsi="Calibri" w:cs="Calibri"/>
                <w:color w:val="333333"/>
                <w:highlight w:val="white"/>
              </w:rPr>
              <w:t>Providing feedback is a well-evidenced and has a high impact on learning outcomes.</w:t>
            </w:r>
          </w:p>
          <w:p w14:paraId="2961EFFD" w14:textId="2D407BED" w:rsidR="005C3414" w:rsidRDefault="005C3414">
            <w:pPr>
              <w:rPr>
                <w:rFonts w:ascii="Roboto" w:hAnsi="Roboto"/>
                <w:color w:val="FFFFFF"/>
                <w:sz w:val="30"/>
                <w:szCs w:val="30"/>
                <w:shd w:val="clear" w:color="auto" w:fill="263238"/>
              </w:rPr>
            </w:pPr>
          </w:p>
          <w:p w14:paraId="1DDF03B9" w14:textId="37701461" w:rsidR="005C3414" w:rsidRDefault="005C3414">
            <w:pPr>
              <w:rPr>
                <w:rFonts w:ascii="Calibri" w:eastAsia="Calibri" w:hAnsi="Calibri" w:cs="Calibri"/>
                <w:color w:val="333333"/>
              </w:rPr>
            </w:pPr>
            <w:hyperlink r:id="rId6" w:history="1">
              <w:r w:rsidRPr="00F6628D">
                <w:rPr>
                  <w:rStyle w:val="Hyperlink"/>
                  <w:rFonts w:ascii="Calibri" w:eastAsia="Calibri" w:hAnsi="Calibri" w:cs="Calibri"/>
                </w:rPr>
                <w:t>https://educationendowmentfoundation.org.uk/education-evidence/teaching-learning-toolkit/feedback</w:t>
              </w:r>
            </w:hyperlink>
          </w:p>
          <w:p w14:paraId="445909B4" w14:textId="61CA9D7C" w:rsidR="005C3414" w:rsidRDefault="005C3414">
            <w:pPr>
              <w:rPr>
                <w:rFonts w:ascii="Calibri" w:eastAsia="Calibri" w:hAnsi="Calibri" w:cs="Calibri"/>
                <w:color w:val="333333"/>
              </w:rPr>
            </w:pPr>
          </w:p>
          <w:p w14:paraId="35088C7E" w14:textId="4064CA18" w:rsidR="005C3414" w:rsidRDefault="005C3414">
            <w:pPr>
              <w:rPr>
                <w:rFonts w:ascii="Calibri" w:eastAsia="Calibri" w:hAnsi="Calibri" w:cs="Calibri"/>
                <w:color w:val="333333"/>
              </w:rPr>
            </w:pPr>
            <w:r>
              <w:rPr>
                <w:rFonts w:ascii="Calibri" w:eastAsia="Calibri" w:hAnsi="Calibri" w:cs="Calibri"/>
                <w:color w:val="333333"/>
              </w:rPr>
              <w:t xml:space="preserve">Adaptive teaching, which is broadly aligned with </w:t>
            </w:r>
            <w:r>
              <w:rPr>
                <w:rFonts w:ascii="Calibri" w:eastAsia="Calibri" w:hAnsi="Calibri" w:cs="Calibri"/>
                <w:i/>
                <w:iCs/>
                <w:color w:val="333333"/>
              </w:rPr>
              <w:t xml:space="preserve">Individualised Instruction </w:t>
            </w:r>
            <w:r>
              <w:rPr>
                <w:rFonts w:ascii="Calibri" w:eastAsia="Calibri" w:hAnsi="Calibri" w:cs="Calibri"/>
                <w:color w:val="333333"/>
              </w:rPr>
              <w:t>outlined on the EEF.</w:t>
            </w:r>
          </w:p>
          <w:p w14:paraId="75A9DFB8" w14:textId="10F8905B" w:rsidR="005C3414" w:rsidRDefault="005C3414">
            <w:pPr>
              <w:rPr>
                <w:rFonts w:ascii="Calibri" w:eastAsia="Calibri" w:hAnsi="Calibri" w:cs="Calibri"/>
                <w:color w:val="333333"/>
              </w:rPr>
            </w:pPr>
          </w:p>
          <w:p w14:paraId="2AC6A5F0" w14:textId="633CD942" w:rsidR="005C3414" w:rsidRDefault="005C3414">
            <w:pPr>
              <w:rPr>
                <w:rFonts w:ascii="Calibri" w:eastAsia="Calibri" w:hAnsi="Calibri" w:cs="Calibri"/>
                <w:color w:val="333333"/>
                <w:highlight w:val="white"/>
              </w:rPr>
            </w:pPr>
            <w:r w:rsidRPr="005C3414">
              <w:rPr>
                <w:rFonts w:ascii="Calibri" w:eastAsia="Calibri" w:hAnsi="Calibri" w:cs="Calibri"/>
                <w:color w:val="333333"/>
                <w:highlight w:val="white"/>
              </w:rPr>
              <w:t>Individualised instruction can be an effective approach to increasing pupil attainment.</w:t>
            </w:r>
          </w:p>
          <w:p w14:paraId="306799EF" w14:textId="11894151" w:rsidR="005C3414" w:rsidRDefault="005C3414">
            <w:pPr>
              <w:rPr>
                <w:rFonts w:ascii="Calibri" w:eastAsia="Calibri" w:hAnsi="Calibri" w:cs="Calibri"/>
                <w:color w:val="333333"/>
                <w:highlight w:val="white"/>
              </w:rPr>
            </w:pPr>
          </w:p>
          <w:p w14:paraId="599B6B95" w14:textId="266651D9" w:rsidR="005C3414" w:rsidRDefault="005C3414">
            <w:pPr>
              <w:rPr>
                <w:rFonts w:ascii="Calibri" w:eastAsia="Calibri" w:hAnsi="Calibri" w:cs="Calibri"/>
                <w:color w:val="333333"/>
              </w:rPr>
            </w:pPr>
            <w:hyperlink r:id="rId7" w:history="1">
              <w:r w:rsidRPr="00F6628D">
                <w:rPr>
                  <w:rStyle w:val="Hyperlink"/>
                  <w:rFonts w:ascii="Calibri" w:eastAsia="Calibri" w:hAnsi="Calibri" w:cs="Calibri"/>
                </w:rPr>
                <w:t>https://educationendowmentfoundation.org.uk/education-evidence/teaching-learning-toolkit/individualised-instruction</w:t>
              </w:r>
            </w:hyperlink>
          </w:p>
          <w:p w14:paraId="5EC57797" w14:textId="77777777" w:rsidR="00440FA1" w:rsidRDefault="00440FA1">
            <w:pPr>
              <w:rPr>
                <w:rFonts w:ascii="Calibri" w:eastAsia="Calibri" w:hAnsi="Calibri" w:cs="Calibri"/>
                <w:color w:val="333333"/>
                <w:highlight w:val="white"/>
              </w:rPr>
            </w:pPr>
          </w:p>
          <w:p w14:paraId="5889D71D" w14:textId="3EA0BD48" w:rsidR="00440FA1" w:rsidRDefault="00576735">
            <w:pPr>
              <w:rPr>
                <w:rFonts w:ascii="Calibri" w:eastAsia="Calibri" w:hAnsi="Calibri" w:cs="Calibri"/>
                <w:color w:val="333333"/>
                <w:highlight w:val="white"/>
              </w:rPr>
            </w:pPr>
            <w:r>
              <w:rPr>
                <w:rFonts w:ascii="Calibri" w:eastAsia="Calibri" w:hAnsi="Calibri" w:cs="Calibri"/>
                <w:color w:val="333333"/>
                <w:highlight w:val="white"/>
              </w:rPr>
              <w:t>Consistency in high-quality teaching a</w:t>
            </w:r>
            <w:r>
              <w:rPr>
                <w:rFonts w:ascii="Calibri" w:eastAsia="Calibri" w:hAnsi="Calibri" w:cs="Calibri"/>
                <w:color w:val="333333"/>
                <w:highlight w:val="white"/>
              </w:rPr>
              <w:t xml:space="preserve">nd learning in every classroom is </w:t>
            </w:r>
            <w:proofErr w:type="spellStart"/>
            <w:r w:rsidR="005C3414">
              <w:rPr>
                <w:rFonts w:ascii="Calibri" w:eastAsia="Calibri" w:hAnsi="Calibri" w:cs="Calibri"/>
                <w:color w:val="333333"/>
                <w:highlight w:val="white"/>
              </w:rPr>
              <w:t>at</w:t>
            </w:r>
            <w:proofErr w:type="spellEnd"/>
            <w:r w:rsidR="005C3414">
              <w:rPr>
                <w:rFonts w:ascii="Calibri" w:eastAsia="Calibri" w:hAnsi="Calibri" w:cs="Calibri"/>
                <w:color w:val="333333"/>
                <w:highlight w:val="white"/>
              </w:rPr>
              <w:t xml:space="preserve"> the core</w:t>
            </w:r>
            <w:r>
              <w:rPr>
                <w:rFonts w:ascii="Calibri" w:eastAsia="Calibri" w:hAnsi="Calibri" w:cs="Calibri"/>
                <w:color w:val="333333"/>
                <w:highlight w:val="white"/>
              </w:rPr>
              <w:t xml:space="preserve"> to ensuring </w:t>
            </w:r>
            <w:r>
              <w:rPr>
                <w:rFonts w:ascii="Calibri" w:eastAsia="Calibri" w:hAnsi="Calibri" w:cs="Calibri"/>
                <w:color w:val="333333"/>
                <w:highlight w:val="white"/>
              </w:rPr>
              <w:lastRenderedPageBreak/>
              <w:t>disadvantaged children achieve well</w:t>
            </w:r>
            <w:r w:rsidR="005C3414">
              <w:rPr>
                <w:rFonts w:ascii="Calibri" w:eastAsia="Calibri" w:hAnsi="Calibri" w:cs="Calibri"/>
                <w:color w:val="333333"/>
                <w:highlight w:val="white"/>
              </w:rPr>
              <w:t xml:space="preserve"> at West Hampstead. </w:t>
            </w:r>
          </w:p>
        </w:tc>
        <w:tc>
          <w:tcPr>
            <w:tcW w:w="17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0E45A8" w14:textId="78C44BD7" w:rsidR="00440FA1" w:rsidRDefault="00430545">
            <w:pPr>
              <w:rPr>
                <w:rFonts w:ascii="Calibri" w:eastAsia="Calibri" w:hAnsi="Calibri" w:cs="Calibri"/>
              </w:rPr>
            </w:pPr>
            <w:r>
              <w:rPr>
                <w:rFonts w:ascii="Calibri" w:eastAsia="Calibri" w:hAnsi="Calibri" w:cs="Calibri"/>
              </w:rPr>
              <w:lastRenderedPageBreak/>
              <w:t>3, 4, 5, 6, 7</w:t>
            </w:r>
          </w:p>
        </w:tc>
      </w:tr>
      <w:tr w:rsidR="00440FA1" w14:paraId="7BFAE367" w14:textId="77777777">
        <w:tc>
          <w:tcPr>
            <w:tcW w:w="3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BC4C89" w14:textId="77777777" w:rsidR="00440FA1" w:rsidRDefault="00576735">
            <w:pPr>
              <w:rPr>
                <w:rFonts w:ascii="Calibri" w:eastAsia="Calibri" w:hAnsi="Calibri" w:cs="Calibri"/>
              </w:rPr>
            </w:pPr>
            <w:r>
              <w:rPr>
                <w:rFonts w:ascii="Calibri" w:eastAsia="Calibri" w:hAnsi="Calibri" w:cs="Calibri"/>
              </w:rPr>
              <w:t>Termly professional development sessions for teachers to develop high-quality teaching.</w:t>
            </w:r>
          </w:p>
          <w:p w14:paraId="060208EE" w14:textId="77777777" w:rsidR="009B05D1" w:rsidRDefault="009B05D1">
            <w:pPr>
              <w:rPr>
                <w:rFonts w:ascii="Calibri" w:eastAsia="Calibri" w:hAnsi="Calibri" w:cs="Calibri"/>
              </w:rPr>
            </w:pPr>
          </w:p>
          <w:p w14:paraId="7F7A9282" w14:textId="502FD0D7" w:rsidR="009B05D1" w:rsidRDefault="009B05D1">
            <w:pPr>
              <w:rPr>
                <w:rFonts w:ascii="Calibri" w:eastAsia="Calibri" w:hAnsi="Calibri" w:cs="Calibri"/>
              </w:rPr>
            </w:pPr>
          </w:p>
        </w:tc>
        <w:tc>
          <w:tcPr>
            <w:tcW w:w="50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537998" w14:textId="77777777" w:rsidR="00440FA1" w:rsidRDefault="00576735">
            <w:pPr>
              <w:rPr>
                <w:rFonts w:ascii="Calibri" w:eastAsia="Calibri" w:hAnsi="Calibri" w:cs="Calibri"/>
                <w:color w:val="333333"/>
                <w:highlight w:val="white"/>
              </w:rPr>
            </w:pPr>
            <w:r>
              <w:rPr>
                <w:rFonts w:ascii="Calibri" w:eastAsia="Calibri" w:hAnsi="Calibri" w:cs="Calibri"/>
                <w:color w:val="333333"/>
                <w:highlight w:val="white"/>
              </w:rPr>
              <w:t>EEF - Ensure that professional development effectively builds knowledge, motivates staff, develops teaching techniques, and embeds practice.</w:t>
            </w:r>
          </w:p>
          <w:p w14:paraId="496C7324" w14:textId="77777777" w:rsidR="00440FA1" w:rsidRDefault="00576735">
            <w:pPr>
              <w:rPr>
                <w:rFonts w:ascii="Calibri" w:eastAsia="Calibri" w:hAnsi="Calibri" w:cs="Calibri"/>
                <w:color w:val="333333"/>
                <w:highlight w:val="white"/>
              </w:rPr>
            </w:pPr>
            <w:hyperlink r:id="rId8">
              <w:r>
                <w:rPr>
                  <w:rFonts w:ascii="Calibri" w:eastAsia="Calibri" w:hAnsi="Calibri" w:cs="Calibri"/>
                  <w:color w:val="1155CC"/>
                  <w:highlight w:val="white"/>
                  <w:u w:val="single"/>
                </w:rPr>
                <w:t>https://educationendowmentfoundation.org.uk/education-evidence/guidance-reports/effective-professional-development</w:t>
              </w:r>
            </w:hyperlink>
          </w:p>
          <w:p w14:paraId="608A0B63" w14:textId="77777777" w:rsidR="00440FA1" w:rsidRDefault="00440FA1">
            <w:pPr>
              <w:rPr>
                <w:rFonts w:ascii="Calibri" w:eastAsia="Calibri" w:hAnsi="Calibri" w:cs="Calibri"/>
                <w:color w:val="333333"/>
                <w:highlight w:val="white"/>
              </w:rPr>
            </w:pPr>
          </w:p>
        </w:tc>
        <w:tc>
          <w:tcPr>
            <w:tcW w:w="17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E3B09B" w14:textId="12F03BF6" w:rsidR="00440FA1" w:rsidRDefault="00430545">
            <w:pPr>
              <w:rPr>
                <w:rFonts w:ascii="Calibri" w:eastAsia="Calibri" w:hAnsi="Calibri" w:cs="Calibri"/>
              </w:rPr>
            </w:pPr>
            <w:r>
              <w:rPr>
                <w:rFonts w:ascii="Calibri" w:eastAsia="Calibri" w:hAnsi="Calibri" w:cs="Calibri"/>
              </w:rPr>
              <w:t>2, 3, 5, 6, 7</w:t>
            </w:r>
          </w:p>
        </w:tc>
      </w:tr>
      <w:tr w:rsidR="00440FA1" w14:paraId="1C64C15D" w14:textId="77777777">
        <w:tc>
          <w:tcPr>
            <w:tcW w:w="3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F2CFFD" w14:textId="77777777" w:rsidR="00440FA1" w:rsidRDefault="00576735">
            <w:pPr>
              <w:rPr>
                <w:rFonts w:ascii="Calibri" w:eastAsia="Calibri" w:hAnsi="Calibri" w:cs="Calibri"/>
              </w:rPr>
            </w:pPr>
            <w:r>
              <w:rPr>
                <w:rFonts w:ascii="Calibri" w:eastAsia="Calibri" w:hAnsi="Calibri" w:cs="Calibri"/>
              </w:rPr>
              <w:t xml:space="preserve">Weekly planning support </w:t>
            </w:r>
            <w:r>
              <w:rPr>
                <w:rFonts w:ascii="Calibri" w:eastAsia="Calibri" w:hAnsi="Calibri" w:cs="Calibri"/>
              </w:rPr>
              <w:t xml:space="preserve">during PPA time by SLT. </w:t>
            </w:r>
          </w:p>
        </w:tc>
        <w:tc>
          <w:tcPr>
            <w:tcW w:w="50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221A91" w14:textId="77777777" w:rsidR="00440FA1" w:rsidRDefault="00576735">
            <w:pPr>
              <w:rPr>
                <w:rFonts w:ascii="Calibri" w:eastAsia="Calibri" w:hAnsi="Calibri" w:cs="Calibri"/>
                <w:color w:val="333333"/>
                <w:highlight w:val="white"/>
              </w:rPr>
            </w:pPr>
            <w:r>
              <w:rPr>
                <w:rFonts w:ascii="Calibri" w:eastAsia="Calibri" w:hAnsi="Calibri" w:cs="Calibri"/>
                <w:color w:val="333333"/>
                <w:highlight w:val="white"/>
              </w:rPr>
              <w:t>As above to ensure key messages are repeated and implemented into practice.</w:t>
            </w:r>
          </w:p>
        </w:tc>
        <w:tc>
          <w:tcPr>
            <w:tcW w:w="17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61F79A" w14:textId="0AA69B64" w:rsidR="00440FA1" w:rsidRDefault="00430545">
            <w:pPr>
              <w:rPr>
                <w:rFonts w:ascii="Calibri" w:eastAsia="Calibri" w:hAnsi="Calibri" w:cs="Calibri"/>
              </w:rPr>
            </w:pPr>
            <w:r>
              <w:rPr>
                <w:rFonts w:ascii="Calibri" w:eastAsia="Calibri" w:hAnsi="Calibri" w:cs="Calibri"/>
              </w:rPr>
              <w:t>2, 3, 5, 6, 7</w:t>
            </w:r>
          </w:p>
        </w:tc>
      </w:tr>
      <w:tr w:rsidR="00440FA1" w14:paraId="71D9F88D" w14:textId="77777777">
        <w:tc>
          <w:tcPr>
            <w:tcW w:w="3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5ACE59" w14:textId="21B7190E" w:rsidR="00440FA1" w:rsidRDefault="00576735">
            <w:pPr>
              <w:rPr>
                <w:rFonts w:ascii="Calibri" w:eastAsia="Calibri" w:hAnsi="Calibri" w:cs="Calibri"/>
              </w:rPr>
            </w:pPr>
            <w:r>
              <w:rPr>
                <w:rFonts w:ascii="Calibri" w:eastAsia="Calibri" w:hAnsi="Calibri" w:cs="Calibri"/>
              </w:rPr>
              <w:t>Team-teaching with an experienced member</w:t>
            </w:r>
            <w:r w:rsidR="009B05D1">
              <w:rPr>
                <w:rFonts w:ascii="Calibri" w:eastAsia="Calibri" w:hAnsi="Calibri" w:cs="Calibri"/>
              </w:rPr>
              <w:t xml:space="preserve">s of staff </w:t>
            </w:r>
            <w:r>
              <w:rPr>
                <w:rFonts w:ascii="Calibri" w:eastAsia="Calibri" w:hAnsi="Calibri" w:cs="Calibri"/>
              </w:rPr>
              <w:t>with a focus on responsive teaching for disadvantaged children, as and when support i</w:t>
            </w:r>
            <w:r>
              <w:rPr>
                <w:rFonts w:ascii="Calibri" w:eastAsia="Calibri" w:hAnsi="Calibri" w:cs="Calibri"/>
              </w:rPr>
              <w:t>s needed.</w:t>
            </w:r>
          </w:p>
        </w:tc>
        <w:tc>
          <w:tcPr>
            <w:tcW w:w="50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AB03B4" w14:textId="52434FBE" w:rsidR="00440FA1" w:rsidRDefault="00576735">
            <w:pPr>
              <w:rPr>
                <w:rFonts w:ascii="Calibri" w:eastAsia="Calibri" w:hAnsi="Calibri" w:cs="Calibri"/>
              </w:rPr>
            </w:pPr>
            <w:r>
              <w:rPr>
                <w:rFonts w:ascii="Calibri" w:eastAsia="Calibri" w:hAnsi="Calibri" w:cs="Calibri"/>
              </w:rPr>
              <w:t>The Early Career Framework dictates that:</w:t>
            </w:r>
          </w:p>
          <w:p w14:paraId="39B9BBED" w14:textId="77777777" w:rsidR="00440FA1" w:rsidRDefault="00576735">
            <w:pPr>
              <w:rPr>
                <w:rFonts w:ascii="Calibri" w:eastAsia="Calibri" w:hAnsi="Calibri" w:cs="Calibri"/>
                <w:i/>
              </w:rPr>
            </w:pPr>
            <w:r>
              <w:rPr>
                <w:rFonts w:ascii="Calibri" w:eastAsia="Calibri" w:hAnsi="Calibri" w:cs="Calibri"/>
                <w:i/>
              </w:rPr>
              <w:t xml:space="preserve">Adaptive teaching in a responsive way, including by providing targeted support to pupils who are struggling, is likely to increase pupil success. </w:t>
            </w:r>
          </w:p>
          <w:p w14:paraId="256B3B08" w14:textId="77777777" w:rsidR="00440FA1" w:rsidRDefault="00576735">
            <w:pPr>
              <w:rPr>
                <w:rFonts w:ascii="Calibri" w:eastAsia="Calibri" w:hAnsi="Calibri" w:cs="Calibri"/>
              </w:rPr>
            </w:pPr>
            <w:hyperlink r:id="rId9">
              <w:r>
                <w:rPr>
                  <w:rFonts w:ascii="Calibri" w:eastAsia="Calibri" w:hAnsi="Calibri" w:cs="Calibri"/>
                  <w:color w:val="0563C1"/>
                  <w:u w:val="single"/>
                </w:rPr>
                <w:t>https://assets.publishing.service.gov.uk/government/uploads/system/uploads/attachment_data/file/97</w:t>
              </w:r>
              <w:r>
                <w:rPr>
                  <w:rFonts w:ascii="Calibri" w:eastAsia="Calibri" w:hAnsi="Calibri" w:cs="Calibri"/>
                  <w:color w:val="0563C1"/>
                  <w:u w:val="single"/>
                </w:rPr>
                <w:t>8358/Early-Career_Framework_April_2021.pdf</w:t>
              </w:r>
            </w:hyperlink>
          </w:p>
          <w:p w14:paraId="1DC463C5" w14:textId="77777777" w:rsidR="00440FA1" w:rsidRDefault="00440FA1">
            <w:pPr>
              <w:rPr>
                <w:rFonts w:ascii="Calibri" w:eastAsia="Calibri" w:hAnsi="Calibri" w:cs="Calibri"/>
              </w:rPr>
            </w:pPr>
          </w:p>
          <w:p w14:paraId="12344972" w14:textId="77777777" w:rsidR="00440FA1" w:rsidRDefault="00576735">
            <w:pPr>
              <w:rPr>
                <w:rFonts w:ascii="Calibri" w:eastAsia="Calibri" w:hAnsi="Calibri" w:cs="Calibri"/>
              </w:rPr>
            </w:pPr>
            <w:r>
              <w:rPr>
                <w:rFonts w:ascii="Calibri" w:eastAsia="Calibri" w:hAnsi="Calibri" w:cs="Calibri"/>
              </w:rPr>
              <w:t>Professional development should focus on specific mechanisms, (</w:t>
            </w:r>
            <w:proofErr w:type="gramStart"/>
            <w:r>
              <w:rPr>
                <w:rFonts w:ascii="Calibri" w:eastAsia="Calibri" w:hAnsi="Calibri" w:cs="Calibri"/>
              </w:rPr>
              <w:t>e.g.</w:t>
            </w:r>
            <w:proofErr w:type="gramEnd"/>
            <w:r>
              <w:rPr>
                <w:rFonts w:ascii="Calibri" w:eastAsia="Calibri" w:hAnsi="Calibri" w:cs="Calibri"/>
              </w:rPr>
              <w:t xml:space="preserve"> responsive teaching) develop teaching techniques and embed practice. </w:t>
            </w:r>
          </w:p>
          <w:p w14:paraId="7AF25BD3" w14:textId="77777777" w:rsidR="00440FA1" w:rsidRDefault="00576735">
            <w:pPr>
              <w:rPr>
                <w:rFonts w:ascii="Calibri" w:eastAsia="Calibri" w:hAnsi="Calibri" w:cs="Calibri"/>
              </w:rPr>
            </w:pPr>
            <w:hyperlink r:id="rId10">
              <w:r>
                <w:rPr>
                  <w:rFonts w:ascii="Calibri" w:eastAsia="Calibri" w:hAnsi="Calibri" w:cs="Calibri"/>
                  <w:color w:val="0563C1"/>
                  <w:u w:val="single"/>
                </w:rPr>
                <w:t>https://educationendowmentfoundation.org.uk/education-evidence/guidance-reports/effective-professional-development</w:t>
              </w:r>
            </w:hyperlink>
          </w:p>
        </w:tc>
        <w:tc>
          <w:tcPr>
            <w:tcW w:w="17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B99D72" w14:textId="7A00C4EA" w:rsidR="00440FA1" w:rsidRDefault="00430545">
            <w:pPr>
              <w:rPr>
                <w:rFonts w:ascii="Calibri" w:eastAsia="Calibri" w:hAnsi="Calibri" w:cs="Calibri"/>
                <w:sz w:val="22"/>
                <w:szCs w:val="22"/>
              </w:rPr>
            </w:pPr>
            <w:r>
              <w:rPr>
                <w:rFonts w:ascii="Calibri" w:eastAsia="Calibri" w:hAnsi="Calibri" w:cs="Calibri"/>
                <w:sz w:val="22"/>
                <w:szCs w:val="22"/>
              </w:rPr>
              <w:t>2-7</w:t>
            </w:r>
          </w:p>
        </w:tc>
      </w:tr>
      <w:tr w:rsidR="00440FA1" w14:paraId="232AC5F3" w14:textId="77777777">
        <w:tc>
          <w:tcPr>
            <w:tcW w:w="3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2126C4" w14:textId="1AB2C7E2" w:rsidR="00440FA1" w:rsidRDefault="00576735">
            <w:pPr>
              <w:rPr>
                <w:rFonts w:ascii="Calibri" w:eastAsia="Calibri" w:hAnsi="Calibri" w:cs="Calibri"/>
                <w:color w:val="000000"/>
              </w:rPr>
            </w:pPr>
            <w:r>
              <w:rPr>
                <w:rFonts w:ascii="Calibri" w:eastAsia="Calibri" w:hAnsi="Calibri" w:cs="Calibri"/>
              </w:rPr>
              <w:t xml:space="preserve">Continue to </w:t>
            </w:r>
            <w:r>
              <w:rPr>
                <w:rFonts w:ascii="Calibri" w:eastAsia="Calibri" w:hAnsi="Calibri" w:cs="Calibri"/>
                <w:color w:val="000000"/>
              </w:rPr>
              <w:t xml:space="preserve">monitor the impact of Little </w:t>
            </w:r>
            <w:proofErr w:type="spellStart"/>
            <w:r>
              <w:rPr>
                <w:rFonts w:ascii="Calibri" w:eastAsia="Calibri" w:hAnsi="Calibri" w:cs="Calibri"/>
                <w:color w:val="000000"/>
              </w:rPr>
              <w:t>Wandle</w:t>
            </w:r>
            <w:proofErr w:type="spellEnd"/>
            <w:r>
              <w:rPr>
                <w:rFonts w:ascii="Calibri" w:eastAsia="Calibri" w:hAnsi="Calibri" w:cs="Calibri"/>
                <w:color w:val="000000"/>
              </w:rPr>
              <w:t xml:space="preserve"> Letters and Sounds Revised, </w:t>
            </w:r>
            <w:hyperlink r:id="rId11">
              <w:r>
                <w:rPr>
                  <w:rFonts w:ascii="Calibri" w:eastAsia="Calibri" w:hAnsi="Calibri" w:cs="Calibri"/>
                  <w:color w:val="0563C1"/>
                  <w:u w:val="single"/>
                </w:rPr>
                <w:t>DfE validated Systematic Synthetic Phonics programme</w:t>
              </w:r>
            </w:hyperlink>
            <w:r>
              <w:rPr>
                <w:rFonts w:ascii="Calibri" w:eastAsia="Calibri" w:hAnsi="Calibri" w:cs="Calibri"/>
                <w:color w:val="000000"/>
                <w:u w:val="single"/>
              </w:rPr>
              <w:t xml:space="preserve"> </w:t>
            </w:r>
            <w:r>
              <w:rPr>
                <w:rFonts w:ascii="Calibri" w:eastAsia="Calibri" w:hAnsi="Calibri" w:cs="Calibri"/>
                <w:color w:val="000000"/>
              </w:rPr>
              <w:t>to secure stronger phonics teaching for</w:t>
            </w:r>
            <w:r>
              <w:rPr>
                <w:rFonts w:ascii="Calibri" w:eastAsia="Calibri" w:hAnsi="Calibri" w:cs="Calibri"/>
                <w:color w:val="000000"/>
              </w:rPr>
              <w:t xml:space="preserve"> all pupils.</w:t>
            </w:r>
          </w:p>
          <w:p w14:paraId="57AAF321" w14:textId="77777777" w:rsidR="00B12E40" w:rsidRDefault="00B12E40">
            <w:pPr>
              <w:rPr>
                <w:rFonts w:ascii="Calibri" w:eastAsia="Calibri" w:hAnsi="Calibri" w:cs="Calibri"/>
                <w:color w:val="000000"/>
              </w:rPr>
            </w:pPr>
          </w:p>
          <w:p w14:paraId="5CA6DB5B" w14:textId="77777777" w:rsidR="009B05D1" w:rsidRDefault="00576735">
            <w:pPr>
              <w:rPr>
                <w:rFonts w:ascii="Calibri" w:eastAsia="Calibri" w:hAnsi="Calibri" w:cs="Calibri"/>
                <w:color w:val="000000"/>
              </w:rPr>
            </w:pPr>
            <w:r>
              <w:rPr>
                <w:rFonts w:ascii="Calibri" w:eastAsia="Calibri" w:hAnsi="Calibri" w:cs="Calibri"/>
                <w:color w:val="000000"/>
              </w:rPr>
              <w:t>Ongoing spending on</w:t>
            </w:r>
            <w:r w:rsidR="009B05D1">
              <w:rPr>
                <w:rFonts w:ascii="Calibri" w:eastAsia="Calibri" w:hAnsi="Calibri" w:cs="Calibri"/>
                <w:color w:val="000000"/>
              </w:rPr>
              <w:t>:</w:t>
            </w:r>
          </w:p>
          <w:p w14:paraId="7AB89C5B" w14:textId="77777777" w:rsidR="009B05D1" w:rsidRDefault="00576735" w:rsidP="009B05D1">
            <w:pPr>
              <w:pStyle w:val="ListParagraph"/>
              <w:numPr>
                <w:ilvl w:val="0"/>
                <w:numId w:val="6"/>
              </w:numPr>
              <w:rPr>
                <w:rFonts w:ascii="Calibri" w:eastAsia="Calibri" w:hAnsi="Calibri" w:cs="Calibri"/>
                <w:color w:val="000000"/>
              </w:rPr>
            </w:pPr>
            <w:r w:rsidRPr="009B05D1">
              <w:rPr>
                <w:rFonts w:ascii="Calibri" w:eastAsia="Calibri" w:hAnsi="Calibri" w:cs="Calibri"/>
                <w:color w:val="000000"/>
              </w:rPr>
              <w:t>staff training</w:t>
            </w:r>
          </w:p>
          <w:p w14:paraId="65EC3909" w14:textId="77777777" w:rsidR="009B05D1" w:rsidRDefault="00576735" w:rsidP="009B05D1">
            <w:pPr>
              <w:pStyle w:val="ListParagraph"/>
              <w:numPr>
                <w:ilvl w:val="0"/>
                <w:numId w:val="6"/>
              </w:numPr>
              <w:rPr>
                <w:rFonts w:ascii="Calibri" w:eastAsia="Calibri" w:hAnsi="Calibri" w:cs="Calibri"/>
                <w:color w:val="000000"/>
              </w:rPr>
            </w:pPr>
            <w:r w:rsidRPr="009B05D1">
              <w:rPr>
                <w:rFonts w:ascii="Calibri" w:eastAsia="Calibri" w:hAnsi="Calibri" w:cs="Calibri"/>
                <w:color w:val="000000"/>
              </w:rPr>
              <w:t xml:space="preserve">release time </w:t>
            </w:r>
            <w:r w:rsidR="00B12E40" w:rsidRPr="009B05D1">
              <w:rPr>
                <w:rFonts w:ascii="Calibri" w:eastAsia="Calibri" w:hAnsi="Calibri" w:cs="Calibri"/>
                <w:color w:val="000000"/>
              </w:rPr>
              <w:t>for</w:t>
            </w:r>
            <w:r w:rsidR="009B05D1" w:rsidRPr="009B05D1">
              <w:rPr>
                <w:rFonts w:ascii="Calibri" w:eastAsia="Calibri" w:hAnsi="Calibri" w:cs="Calibri"/>
                <w:color w:val="000000"/>
              </w:rPr>
              <w:t xml:space="preserve"> t</w:t>
            </w:r>
            <w:r w:rsidR="009B05D1">
              <w:rPr>
                <w:rFonts w:ascii="Calibri" w:eastAsia="Calibri" w:hAnsi="Calibri" w:cs="Calibri"/>
                <w:color w:val="000000"/>
              </w:rPr>
              <w:t xml:space="preserve">eacher </w:t>
            </w:r>
            <w:r w:rsidR="00B12E40" w:rsidRPr="009B05D1">
              <w:rPr>
                <w:rFonts w:ascii="Calibri" w:eastAsia="Calibri" w:hAnsi="Calibri" w:cs="Calibri"/>
                <w:color w:val="000000"/>
              </w:rPr>
              <w:t>assessment</w:t>
            </w:r>
          </w:p>
          <w:p w14:paraId="50A040A6" w14:textId="77777777" w:rsidR="009B05D1" w:rsidRDefault="009B05D1" w:rsidP="009B05D1">
            <w:pPr>
              <w:pStyle w:val="ListParagraph"/>
              <w:numPr>
                <w:ilvl w:val="0"/>
                <w:numId w:val="6"/>
              </w:numPr>
              <w:rPr>
                <w:rFonts w:ascii="Calibri" w:eastAsia="Calibri" w:hAnsi="Calibri" w:cs="Calibri"/>
                <w:color w:val="000000"/>
              </w:rPr>
            </w:pPr>
            <w:r>
              <w:rPr>
                <w:rFonts w:ascii="Calibri" w:eastAsia="Calibri" w:hAnsi="Calibri" w:cs="Calibri"/>
                <w:color w:val="000000"/>
              </w:rPr>
              <w:t xml:space="preserve">high quality </w:t>
            </w:r>
            <w:r w:rsidR="00576735" w:rsidRPr="009B05D1">
              <w:rPr>
                <w:rFonts w:ascii="Calibri" w:eastAsia="Calibri" w:hAnsi="Calibri" w:cs="Calibri"/>
                <w:color w:val="000000"/>
              </w:rPr>
              <w:t xml:space="preserve">resources </w:t>
            </w:r>
          </w:p>
          <w:p w14:paraId="4B11325E" w14:textId="77777777" w:rsidR="009B05D1" w:rsidRDefault="009B05D1" w:rsidP="009B05D1">
            <w:pPr>
              <w:pStyle w:val="ListParagraph"/>
              <w:numPr>
                <w:ilvl w:val="0"/>
                <w:numId w:val="6"/>
              </w:numPr>
              <w:rPr>
                <w:rFonts w:ascii="Calibri" w:eastAsia="Calibri" w:hAnsi="Calibri" w:cs="Calibri"/>
                <w:color w:val="000000"/>
              </w:rPr>
            </w:pPr>
            <w:r>
              <w:rPr>
                <w:rFonts w:ascii="Calibri" w:eastAsia="Calibri" w:hAnsi="Calibri" w:cs="Calibri"/>
                <w:color w:val="000000"/>
              </w:rPr>
              <w:t>release time for subject leads</w:t>
            </w:r>
          </w:p>
          <w:p w14:paraId="5CD91C9F" w14:textId="3F3AC292" w:rsidR="00440FA1" w:rsidRPr="009B05D1" w:rsidRDefault="009B05D1" w:rsidP="009B05D1">
            <w:pPr>
              <w:rPr>
                <w:rFonts w:ascii="Calibri" w:eastAsia="Calibri" w:hAnsi="Calibri" w:cs="Calibri"/>
                <w:color w:val="000000"/>
              </w:rPr>
            </w:pPr>
            <w:r>
              <w:rPr>
                <w:rFonts w:ascii="Calibri" w:eastAsia="Calibri" w:hAnsi="Calibri" w:cs="Calibri"/>
                <w:color w:val="000000"/>
              </w:rPr>
              <w:t xml:space="preserve">This </w:t>
            </w:r>
            <w:r w:rsidR="00576735" w:rsidRPr="009B05D1">
              <w:rPr>
                <w:rFonts w:ascii="Calibri" w:eastAsia="Calibri" w:hAnsi="Calibri" w:cs="Calibri"/>
                <w:color w:val="000000"/>
              </w:rPr>
              <w:t xml:space="preserve">will be </w:t>
            </w:r>
            <w:r>
              <w:rPr>
                <w:rFonts w:ascii="Calibri" w:eastAsia="Calibri" w:hAnsi="Calibri" w:cs="Calibri"/>
                <w:color w:val="000000"/>
              </w:rPr>
              <w:t xml:space="preserve">ongoing </w:t>
            </w:r>
            <w:r w:rsidR="00576735" w:rsidRPr="009B05D1">
              <w:rPr>
                <w:rFonts w:ascii="Calibri" w:eastAsia="Calibri" w:hAnsi="Calibri" w:cs="Calibri"/>
                <w:color w:val="000000"/>
              </w:rPr>
              <w:t>throughout this 3-year plan.</w:t>
            </w:r>
          </w:p>
        </w:tc>
        <w:tc>
          <w:tcPr>
            <w:tcW w:w="50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3A14C3" w14:textId="53EB3E45" w:rsidR="00CD3FB6" w:rsidRDefault="00CD3FB6">
            <w:pPr>
              <w:rPr>
                <w:rFonts w:ascii="Calibri" w:eastAsia="Calibri" w:hAnsi="Calibri" w:cs="Calibri"/>
              </w:rPr>
            </w:pPr>
            <w:r w:rsidRPr="00CD3FB6">
              <w:rPr>
                <w:rFonts w:ascii="Calibri" w:eastAsia="Calibri" w:hAnsi="Calibri" w:cs="Calibri"/>
              </w:rPr>
              <w:t>Phonics has a positive impact overall</w:t>
            </w:r>
            <w:r>
              <w:rPr>
                <w:rFonts w:ascii="Calibri" w:eastAsia="Calibri" w:hAnsi="Calibri" w:cs="Calibri"/>
              </w:rPr>
              <w:t xml:space="preserve">, </w:t>
            </w:r>
            <w:r w:rsidRPr="00CD3FB6">
              <w:rPr>
                <w:rFonts w:ascii="Calibri" w:eastAsia="Calibri" w:hAnsi="Calibri" w:cs="Calibri"/>
              </w:rPr>
              <w:t>+5 months</w:t>
            </w:r>
            <w:r>
              <w:rPr>
                <w:rFonts w:ascii="Calibri" w:eastAsia="Calibri" w:hAnsi="Calibri" w:cs="Calibri"/>
              </w:rPr>
              <w:t>,</w:t>
            </w:r>
            <w:r w:rsidRPr="00CD3FB6">
              <w:rPr>
                <w:rFonts w:ascii="Calibri" w:eastAsia="Calibri" w:hAnsi="Calibri" w:cs="Calibri"/>
              </w:rPr>
              <w:t xml:space="preserve"> with very extensive evidence and is an important component in the development of early reading skills, particularly for children from disadvantaged backgrounds.</w:t>
            </w:r>
          </w:p>
          <w:p w14:paraId="02C0BD6E" w14:textId="77777777" w:rsidR="00CD3FB6" w:rsidRPr="00CD3FB6" w:rsidRDefault="00CD3FB6">
            <w:pPr>
              <w:rPr>
                <w:rFonts w:ascii="Calibri" w:eastAsia="Calibri" w:hAnsi="Calibri" w:cs="Calibri"/>
              </w:rPr>
            </w:pPr>
          </w:p>
          <w:p w14:paraId="7DDA5405" w14:textId="77777777" w:rsidR="00440FA1" w:rsidRDefault="00576735">
            <w:pPr>
              <w:rPr>
                <w:rFonts w:ascii="Calibri" w:eastAsia="Calibri" w:hAnsi="Calibri" w:cs="Calibri"/>
                <w:color w:val="000000"/>
              </w:rPr>
            </w:pPr>
            <w:hyperlink r:id="rId12">
              <w:r>
                <w:rPr>
                  <w:rFonts w:ascii="Calibri" w:eastAsia="Calibri" w:hAnsi="Calibri" w:cs="Calibri"/>
                  <w:color w:val="0563C1"/>
                  <w:u w:val="single"/>
                </w:rPr>
                <w:t>Phonics | Toolkit Strand | Education Endowment Foundation | EEF</w:t>
              </w:r>
            </w:hyperlink>
          </w:p>
        </w:tc>
        <w:tc>
          <w:tcPr>
            <w:tcW w:w="17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D63136" w14:textId="3492E379" w:rsidR="00440FA1" w:rsidRDefault="00576735">
            <w:pPr>
              <w:rPr>
                <w:rFonts w:ascii="Calibri" w:eastAsia="Calibri" w:hAnsi="Calibri" w:cs="Calibri"/>
                <w:color w:val="000000"/>
              </w:rPr>
            </w:pPr>
            <w:r>
              <w:rPr>
                <w:rFonts w:ascii="Calibri" w:eastAsia="Calibri" w:hAnsi="Calibri" w:cs="Calibri"/>
                <w:color w:val="000000"/>
              </w:rPr>
              <w:t>2</w:t>
            </w:r>
            <w:r w:rsidR="00430545">
              <w:rPr>
                <w:rFonts w:ascii="Calibri" w:eastAsia="Calibri" w:hAnsi="Calibri" w:cs="Calibri"/>
                <w:color w:val="000000"/>
              </w:rPr>
              <w:t>,3</w:t>
            </w:r>
          </w:p>
        </w:tc>
      </w:tr>
      <w:tr w:rsidR="00440FA1" w14:paraId="799ED133" w14:textId="77777777">
        <w:tc>
          <w:tcPr>
            <w:tcW w:w="3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F8D33E" w14:textId="77777777" w:rsidR="00440FA1" w:rsidRDefault="00576735">
            <w:pPr>
              <w:rPr>
                <w:rFonts w:ascii="Calibri" w:eastAsia="Calibri" w:hAnsi="Calibri" w:cs="Calibri"/>
                <w:color w:val="000000"/>
              </w:rPr>
            </w:pPr>
            <w:r>
              <w:rPr>
                <w:rFonts w:ascii="Calibri" w:eastAsia="Calibri" w:hAnsi="Calibri" w:cs="Calibri"/>
                <w:color w:val="000000"/>
              </w:rPr>
              <w:t>Provide specia</w:t>
            </w:r>
            <w:r>
              <w:rPr>
                <w:rFonts w:ascii="Calibri" w:eastAsia="Calibri" w:hAnsi="Calibri" w:cs="Calibri"/>
                <w:color w:val="000000"/>
              </w:rPr>
              <w:t>list Art and Physical Education provision to support the development of:</w:t>
            </w:r>
          </w:p>
          <w:p w14:paraId="76CCD4CD" w14:textId="77777777" w:rsidR="00440FA1" w:rsidRDefault="00576735">
            <w:pPr>
              <w:rPr>
                <w:rFonts w:ascii="Calibri" w:eastAsia="Calibri" w:hAnsi="Calibri" w:cs="Calibri"/>
                <w:color w:val="000000"/>
              </w:rPr>
            </w:pPr>
            <w:r>
              <w:rPr>
                <w:rFonts w:ascii="Calibri" w:eastAsia="Calibri" w:hAnsi="Calibri" w:cs="Calibri"/>
                <w:color w:val="000000"/>
              </w:rPr>
              <w:t>Cultural capital</w:t>
            </w:r>
          </w:p>
          <w:p w14:paraId="2B0CB02A" w14:textId="77777777" w:rsidR="00440FA1" w:rsidRDefault="00576735">
            <w:pPr>
              <w:rPr>
                <w:rFonts w:ascii="Calibri" w:eastAsia="Calibri" w:hAnsi="Calibri" w:cs="Calibri"/>
                <w:color w:val="000000"/>
              </w:rPr>
            </w:pPr>
            <w:r>
              <w:rPr>
                <w:rFonts w:ascii="Calibri" w:eastAsia="Calibri" w:hAnsi="Calibri" w:cs="Calibri"/>
                <w:color w:val="000000"/>
              </w:rPr>
              <w:t>Creativity</w:t>
            </w:r>
          </w:p>
          <w:p w14:paraId="20CF001F" w14:textId="77777777" w:rsidR="00440FA1" w:rsidRDefault="00576735">
            <w:pPr>
              <w:rPr>
                <w:rFonts w:ascii="Calibri" w:eastAsia="Calibri" w:hAnsi="Calibri" w:cs="Calibri"/>
                <w:color w:val="000000"/>
              </w:rPr>
            </w:pPr>
            <w:r>
              <w:rPr>
                <w:rFonts w:ascii="Calibri" w:eastAsia="Calibri" w:hAnsi="Calibri" w:cs="Calibri"/>
                <w:color w:val="000000"/>
              </w:rPr>
              <w:lastRenderedPageBreak/>
              <w:t>Spatial Awareness</w:t>
            </w:r>
          </w:p>
          <w:p w14:paraId="404455F7" w14:textId="77777777" w:rsidR="00440FA1" w:rsidRDefault="00576735">
            <w:pPr>
              <w:rPr>
                <w:rFonts w:ascii="Calibri" w:eastAsia="Calibri" w:hAnsi="Calibri" w:cs="Calibri"/>
                <w:color w:val="000000"/>
              </w:rPr>
            </w:pPr>
            <w:r>
              <w:rPr>
                <w:rFonts w:ascii="Calibri" w:eastAsia="Calibri" w:hAnsi="Calibri" w:cs="Calibri"/>
                <w:color w:val="000000"/>
              </w:rPr>
              <w:t>Children’s ability to practice, reflect on strengths and areas of improvement</w:t>
            </w:r>
          </w:p>
          <w:p w14:paraId="18A2C11F" w14:textId="77777777" w:rsidR="00440FA1" w:rsidRDefault="00440FA1">
            <w:pPr>
              <w:rPr>
                <w:rFonts w:ascii="Calibri" w:eastAsia="Calibri" w:hAnsi="Calibri" w:cs="Calibri"/>
                <w:color w:val="000000"/>
              </w:rPr>
            </w:pPr>
          </w:p>
        </w:tc>
        <w:tc>
          <w:tcPr>
            <w:tcW w:w="50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D77451" w14:textId="77777777" w:rsidR="00440FA1" w:rsidRDefault="00576735">
            <w:pPr>
              <w:rPr>
                <w:rFonts w:ascii="Calibri" w:eastAsia="Calibri" w:hAnsi="Calibri" w:cs="Calibri"/>
                <w:color w:val="000000"/>
              </w:rPr>
            </w:pPr>
            <w:r>
              <w:rPr>
                <w:rFonts w:ascii="Calibri" w:eastAsia="Calibri" w:hAnsi="Calibri" w:cs="Calibri"/>
                <w:color w:val="000000"/>
              </w:rPr>
              <w:lastRenderedPageBreak/>
              <w:t>There is a moderate evidence base suggesting that participation in arts activities can have a moderate impact on outcomes in the core subjects.</w:t>
            </w:r>
          </w:p>
          <w:p w14:paraId="029607CB" w14:textId="77777777" w:rsidR="00440FA1" w:rsidRDefault="00576735">
            <w:pPr>
              <w:rPr>
                <w:rFonts w:ascii="Calibri" w:eastAsia="Calibri" w:hAnsi="Calibri" w:cs="Calibri"/>
                <w:color w:val="0563C1"/>
                <w:u w:val="single"/>
              </w:rPr>
            </w:pPr>
            <w:r>
              <w:lastRenderedPageBreak/>
              <w:fldChar w:fldCharType="begin"/>
            </w:r>
            <w:r>
              <w:instrText xml:space="preserve"> HYPERLINK "https://educationendo</w:instrText>
            </w:r>
            <w:r>
              <w:instrText xml:space="preserve">wmentfoundation.org.uk/education-evidence/teaching-learning-toolkit/arts-participation" </w:instrText>
            </w:r>
            <w:r>
              <w:fldChar w:fldCharType="separate"/>
            </w:r>
            <w:r>
              <w:rPr>
                <w:rFonts w:ascii="Calibri" w:eastAsia="Calibri" w:hAnsi="Calibri" w:cs="Calibri"/>
                <w:color w:val="0563C1"/>
                <w:u w:val="single"/>
              </w:rPr>
              <w:t>Arts Participation | Toolkit Strand | Education Endowment Foundation | EEF</w:t>
            </w:r>
          </w:p>
          <w:p w14:paraId="50B5AB58" w14:textId="77777777" w:rsidR="00440FA1" w:rsidRDefault="00576735">
            <w:pPr>
              <w:rPr>
                <w:rFonts w:ascii="Calibri" w:eastAsia="Calibri" w:hAnsi="Calibri" w:cs="Calibri"/>
                <w:color w:val="000000"/>
              </w:rPr>
            </w:pPr>
            <w:r>
              <w:fldChar w:fldCharType="end"/>
            </w:r>
            <w:r>
              <w:rPr>
                <w:rFonts w:ascii="Calibri" w:eastAsia="Calibri" w:hAnsi="Calibri" w:cs="Calibri"/>
                <w:color w:val="000000"/>
              </w:rPr>
              <w:t>There is a moderate evidence base suggesting that participation in physical activity can h</w:t>
            </w:r>
            <w:r>
              <w:rPr>
                <w:rFonts w:ascii="Calibri" w:eastAsia="Calibri" w:hAnsi="Calibri" w:cs="Calibri"/>
                <w:color w:val="000000"/>
              </w:rPr>
              <w:t>ave a small impact on outcomes in the core subjects.</w:t>
            </w:r>
          </w:p>
          <w:p w14:paraId="647B3C70" w14:textId="77777777" w:rsidR="00440FA1" w:rsidRDefault="00576735">
            <w:pPr>
              <w:rPr>
                <w:rFonts w:ascii="Calibri" w:eastAsia="Calibri" w:hAnsi="Calibri" w:cs="Calibri"/>
                <w:color w:val="0563C1"/>
                <w:u w:val="single"/>
              </w:rPr>
            </w:pPr>
            <w:r>
              <w:rPr>
                <w:rFonts w:ascii="Calibri" w:eastAsia="Calibri" w:hAnsi="Calibri" w:cs="Calibri"/>
                <w:color w:val="0563C1"/>
                <w:u w:val="single"/>
              </w:rPr>
              <w:t>Physical Activity | Toolkit Strand | Education Endowment Foundation | EEF</w:t>
            </w:r>
          </w:p>
          <w:p w14:paraId="66CA93FD" w14:textId="77777777" w:rsidR="00440FA1" w:rsidRDefault="00576735">
            <w:pPr>
              <w:rPr>
                <w:rFonts w:ascii="Calibri" w:eastAsia="Calibri" w:hAnsi="Calibri" w:cs="Calibri"/>
                <w:color w:val="FF0000"/>
              </w:rPr>
            </w:pPr>
            <w:r>
              <w:rPr>
                <w:rFonts w:ascii="Calibri" w:eastAsia="Calibri" w:hAnsi="Calibri" w:cs="Calibri"/>
                <w:color w:val="000000"/>
              </w:rPr>
              <w:t>Both of these activities have value in and of themselves, beyond their impact on Maths or English outcomes.</w:t>
            </w:r>
          </w:p>
        </w:tc>
        <w:tc>
          <w:tcPr>
            <w:tcW w:w="17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9C420E" w14:textId="763C06FB" w:rsidR="00440FA1" w:rsidRDefault="00430545">
            <w:pPr>
              <w:rPr>
                <w:rFonts w:ascii="Calibri" w:eastAsia="Calibri" w:hAnsi="Calibri" w:cs="Calibri"/>
                <w:color w:val="FF0000"/>
                <w:sz w:val="22"/>
                <w:szCs w:val="22"/>
              </w:rPr>
            </w:pPr>
            <w:r>
              <w:rPr>
                <w:rFonts w:ascii="Calibri" w:eastAsia="Calibri" w:hAnsi="Calibri" w:cs="Calibri"/>
                <w:color w:val="000000"/>
                <w:sz w:val="22"/>
                <w:szCs w:val="22"/>
              </w:rPr>
              <w:lastRenderedPageBreak/>
              <w:t>1, 2</w:t>
            </w:r>
          </w:p>
        </w:tc>
      </w:tr>
      <w:tr w:rsidR="00440FA1" w14:paraId="6152EC7B" w14:textId="77777777">
        <w:tc>
          <w:tcPr>
            <w:tcW w:w="3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CC819E" w14:textId="4197A006" w:rsidR="00440FA1" w:rsidRDefault="00576735">
            <w:pPr>
              <w:rPr>
                <w:rFonts w:ascii="Calibri" w:eastAsia="Calibri" w:hAnsi="Calibri" w:cs="Calibri"/>
                <w:color w:val="000000"/>
              </w:rPr>
            </w:pPr>
            <w:r>
              <w:rPr>
                <w:rFonts w:ascii="Calibri" w:eastAsia="Calibri" w:hAnsi="Calibri" w:cs="Calibri"/>
                <w:color w:val="000000"/>
              </w:rPr>
              <w:t xml:space="preserve">Enhancement of our maths teaching and curriculum planning, using the </w:t>
            </w:r>
            <w:proofErr w:type="spellStart"/>
            <w:r>
              <w:rPr>
                <w:rFonts w:ascii="Calibri" w:eastAsia="Calibri" w:hAnsi="Calibri" w:cs="Calibri"/>
                <w:color w:val="000000"/>
              </w:rPr>
              <w:t>MyMastery</w:t>
            </w:r>
            <w:proofErr w:type="spellEnd"/>
            <w:r>
              <w:rPr>
                <w:rFonts w:ascii="Calibri" w:eastAsia="Calibri" w:hAnsi="Calibri" w:cs="Calibri"/>
                <w:color w:val="000000"/>
              </w:rPr>
              <w:t xml:space="preserve"> approach and materials and resources from NCETM.</w:t>
            </w:r>
          </w:p>
          <w:p w14:paraId="70E2DFA4" w14:textId="77777777" w:rsidR="005C3414" w:rsidRDefault="005C3414">
            <w:pPr>
              <w:rPr>
                <w:rFonts w:ascii="Calibri" w:eastAsia="Calibri" w:hAnsi="Calibri" w:cs="Calibri"/>
                <w:color w:val="000000"/>
              </w:rPr>
            </w:pPr>
          </w:p>
          <w:p w14:paraId="7E6C1934" w14:textId="4AAA9222" w:rsidR="00440FA1" w:rsidRDefault="00576735">
            <w:pPr>
              <w:rPr>
                <w:rFonts w:ascii="Calibri" w:eastAsia="Calibri" w:hAnsi="Calibri" w:cs="Calibri"/>
                <w:color w:val="FF0000"/>
              </w:rPr>
            </w:pPr>
            <w:r>
              <w:rPr>
                <w:rFonts w:ascii="Calibri" w:eastAsia="Calibri" w:hAnsi="Calibri" w:cs="Calibri"/>
                <w:color w:val="000000"/>
              </w:rPr>
              <w:t>Release time for Maths subject leader and other staff to embed key elements of the approach across the school.</w:t>
            </w:r>
          </w:p>
        </w:tc>
        <w:tc>
          <w:tcPr>
            <w:tcW w:w="50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0FD0A9" w14:textId="77777777" w:rsidR="00440FA1" w:rsidRDefault="00576735">
            <w:pPr>
              <w:rPr>
                <w:rFonts w:ascii="Calibri" w:eastAsia="Calibri" w:hAnsi="Calibri" w:cs="Calibri"/>
                <w:color w:val="000000"/>
              </w:rPr>
            </w:pPr>
            <w:r>
              <w:rPr>
                <w:rFonts w:ascii="Calibri" w:eastAsia="Calibri" w:hAnsi="Calibri" w:cs="Calibri"/>
                <w:color w:val="000000"/>
              </w:rPr>
              <w:t>There is an evid</w:t>
            </w:r>
            <w:r>
              <w:rPr>
                <w:rFonts w:ascii="Calibri" w:eastAsia="Calibri" w:hAnsi="Calibri" w:cs="Calibri"/>
                <w:color w:val="000000"/>
              </w:rPr>
              <w:t>ence base suggesting that a Mastery learning approach can have a high impact on outcomes, especially in Maths and in the Primary phase.</w:t>
            </w:r>
          </w:p>
          <w:p w14:paraId="3DC4A51B" w14:textId="77777777" w:rsidR="00440FA1" w:rsidRDefault="00576735">
            <w:pPr>
              <w:rPr>
                <w:rFonts w:ascii="Calibri" w:eastAsia="Calibri" w:hAnsi="Calibri" w:cs="Calibri"/>
                <w:color w:val="0563C1"/>
                <w:u w:val="single"/>
              </w:rPr>
            </w:pPr>
            <w:r>
              <w:fldChar w:fldCharType="begin"/>
            </w:r>
            <w:r>
              <w:instrText xml:space="preserve"> HYPERLINK "https://educationendowmentfoundation.org.uk/education-evidence/teaching-learning-toolkit/mastery-learning" </w:instrText>
            </w:r>
            <w:r>
              <w:fldChar w:fldCharType="separate"/>
            </w:r>
            <w:r>
              <w:rPr>
                <w:rFonts w:ascii="Calibri" w:eastAsia="Calibri" w:hAnsi="Calibri" w:cs="Calibri"/>
                <w:color w:val="0563C1"/>
                <w:u w:val="single"/>
              </w:rPr>
              <w:t>M</w:t>
            </w:r>
            <w:r>
              <w:rPr>
                <w:rFonts w:ascii="Calibri" w:eastAsia="Calibri" w:hAnsi="Calibri" w:cs="Calibri"/>
                <w:color w:val="0563C1"/>
                <w:u w:val="single"/>
              </w:rPr>
              <w:t>astery Learning | Toolkit Strand | Education Endowment Foundation | EEF</w:t>
            </w:r>
          </w:p>
          <w:p w14:paraId="3BFEE21D" w14:textId="77777777" w:rsidR="00440FA1" w:rsidRDefault="00576735">
            <w:pPr>
              <w:rPr>
                <w:rFonts w:ascii="Calibri" w:eastAsia="Calibri" w:hAnsi="Calibri" w:cs="Calibri"/>
                <w:color w:val="000000"/>
              </w:rPr>
            </w:pPr>
            <w:r>
              <w:fldChar w:fldCharType="end"/>
            </w:r>
          </w:p>
        </w:tc>
        <w:tc>
          <w:tcPr>
            <w:tcW w:w="17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353C31" w14:textId="13D6AED8" w:rsidR="00440FA1" w:rsidRDefault="00430545">
            <w:pPr>
              <w:rPr>
                <w:rFonts w:ascii="Calibri" w:eastAsia="Calibri" w:hAnsi="Calibri" w:cs="Calibri"/>
                <w:color w:val="FF0000"/>
                <w:sz w:val="22"/>
                <w:szCs w:val="22"/>
              </w:rPr>
            </w:pPr>
            <w:r>
              <w:rPr>
                <w:rFonts w:ascii="Calibri" w:eastAsia="Calibri" w:hAnsi="Calibri" w:cs="Calibri"/>
                <w:color w:val="000000"/>
                <w:sz w:val="22"/>
                <w:szCs w:val="22"/>
              </w:rPr>
              <w:t>2, 4, 5, 6</w:t>
            </w:r>
          </w:p>
        </w:tc>
      </w:tr>
      <w:tr w:rsidR="009B05D1" w14:paraId="70025FD5" w14:textId="77777777">
        <w:tc>
          <w:tcPr>
            <w:tcW w:w="3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8B9411" w14:textId="77777777" w:rsidR="009B05D1" w:rsidRDefault="009B05D1">
            <w:pPr>
              <w:rPr>
                <w:rFonts w:ascii="Calibri" w:eastAsia="Calibri" w:hAnsi="Calibri" w:cs="Calibri"/>
                <w:color w:val="000000"/>
              </w:rPr>
            </w:pPr>
            <w:r>
              <w:rPr>
                <w:rFonts w:ascii="Calibri" w:eastAsia="Calibri" w:hAnsi="Calibri" w:cs="Calibri"/>
                <w:color w:val="000000"/>
              </w:rPr>
              <w:t>Enhancement of our writing teaching and curriculum planning using evidenced-based research and resource.</w:t>
            </w:r>
          </w:p>
          <w:p w14:paraId="4DBAFE0D" w14:textId="77777777" w:rsidR="009B05D1" w:rsidRDefault="009B05D1">
            <w:pPr>
              <w:rPr>
                <w:rFonts w:ascii="Calibri" w:eastAsia="Calibri" w:hAnsi="Calibri" w:cs="Calibri"/>
                <w:color w:val="000000"/>
              </w:rPr>
            </w:pPr>
          </w:p>
          <w:p w14:paraId="5E43E593" w14:textId="71DABF0B" w:rsidR="009B05D1" w:rsidRDefault="009B05D1">
            <w:pPr>
              <w:rPr>
                <w:rFonts w:ascii="Calibri" w:eastAsia="Calibri" w:hAnsi="Calibri" w:cs="Calibri"/>
                <w:color w:val="000000"/>
              </w:rPr>
            </w:pPr>
            <w:r>
              <w:rPr>
                <w:rFonts w:ascii="Calibri" w:eastAsia="Calibri" w:hAnsi="Calibri" w:cs="Calibri"/>
                <w:color w:val="000000"/>
              </w:rPr>
              <w:t xml:space="preserve">Release time for English subject lead and other staff to embed key elements of the approach across the school. </w:t>
            </w:r>
          </w:p>
        </w:tc>
        <w:tc>
          <w:tcPr>
            <w:tcW w:w="50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BCEEC9" w14:textId="6186071F" w:rsidR="009B05D1" w:rsidRDefault="00070413">
            <w:pPr>
              <w:rPr>
                <w:rFonts w:ascii="Calibri" w:eastAsia="Calibri" w:hAnsi="Calibri" w:cs="Calibri"/>
                <w:color w:val="000000"/>
              </w:rPr>
            </w:pPr>
            <w:r>
              <w:rPr>
                <w:rFonts w:ascii="Calibri" w:eastAsia="Calibri" w:hAnsi="Calibri" w:cs="Calibri"/>
                <w:color w:val="000000"/>
              </w:rPr>
              <w:t xml:space="preserve">There is an evidence base that focusing on specific pedagogies in the primary literacy classroom improves outcomes. These are: </w:t>
            </w:r>
          </w:p>
          <w:p w14:paraId="017522C0" w14:textId="51514699" w:rsidR="00070413" w:rsidRPr="00070413" w:rsidRDefault="00070413" w:rsidP="00070413">
            <w:pPr>
              <w:pStyle w:val="ListParagraph"/>
              <w:numPr>
                <w:ilvl w:val="0"/>
                <w:numId w:val="8"/>
              </w:numPr>
              <w:pBdr>
                <w:top w:val="single" w:sz="2" w:space="0" w:color="EEEEEE"/>
                <w:left w:val="single" w:sz="2" w:space="5" w:color="EEEEEE"/>
                <w:bottom w:val="single" w:sz="2" w:space="0" w:color="EEEEEE"/>
                <w:right w:val="single" w:sz="2" w:space="0" w:color="EEEEEE"/>
              </w:pBdr>
              <w:spacing w:before="144" w:after="144"/>
              <w:rPr>
                <w:rFonts w:ascii="Calibri" w:eastAsia="Calibri" w:hAnsi="Calibri" w:cs="Calibri"/>
                <w:color w:val="000000"/>
              </w:rPr>
            </w:pPr>
            <w:r w:rsidRPr="00070413">
              <w:rPr>
                <w:rFonts w:ascii="Calibri" w:eastAsia="Calibri" w:hAnsi="Calibri" w:cs="Calibri"/>
                <w:color w:val="000000"/>
              </w:rPr>
              <w:t>collaborative learning activities where pupils can share their thought processes;</w:t>
            </w:r>
          </w:p>
          <w:p w14:paraId="05C2CAFD" w14:textId="1DF7ACA8" w:rsidR="00070413" w:rsidRPr="00070413" w:rsidRDefault="00070413" w:rsidP="00070413">
            <w:pPr>
              <w:pStyle w:val="ListParagraph"/>
              <w:numPr>
                <w:ilvl w:val="0"/>
                <w:numId w:val="8"/>
              </w:numPr>
              <w:pBdr>
                <w:top w:val="single" w:sz="2" w:space="0" w:color="EEEEEE"/>
                <w:left w:val="single" w:sz="2" w:space="5" w:color="EEEEEE"/>
                <w:bottom w:val="single" w:sz="2" w:space="0" w:color="EEEEEE"/>
                <w:right w:val="single" w:sz="2" w:space="0" w:color="EEEEEE"/>
              </w:pBdr>
              <w:spacing w:before="144" w:after="144"/>
              <w:rPr>
                <w:rFonts w:ascii="Calibri" w:eastAsia="Calibri" w:hAnsi="Calibri" w:cs="Calibri"/>
                <w:color w:val="000000"/>
              </w:rPr>
            </w:pPr>
            <w:r w:rsidRPr="00070413">
              <w:rPr>
                <w:rFonts w:ascii="Calibri" w:eastAsia="Calibri" w:hAnsi="Calibri" w:cs="Calibri"/>
                <w:color w:val="000000"/>
              </w:rPr>
              <w:t>reading books aloud and discussing them, including use of structured questioning;</w:t>
            </w:r>
          </w:p>
          <w:p w14:paraId="1CF1F7F9" w14:textId="11E0D38F" w:rsidR="00070413" w:rsidRPr="00070413" w:rsidRDefault="00070413" w:rsidP="00070413">
            <w:pPr>
              <w:pStyle w:val="ListParagraph"/>
              <w:numPr>
                <w:ilvl w:val="0"/>
                <w:numId w:val="8"/>
              </w:numPr>
              <w:pBdr>
                <w:top w:val="single" w:sz="2" w:space="0" w:color="EEEEEE"/>
                <w:left w:val="single" w:sz="2" w:space="5" w:color="EEEEEE"/>
                <w:bottom w:val="single" w:sz="2" w:space="0" w:color="EEEEEE"/>
                <w:right w:val="single" w:sz="2" w:space="0" w:color="EEEEEE"/>
              </w:pBdr>
              <w:spacing w:before="144" w:after="144"/>
              <w:rPr>
                <w:rFonts w:ascii="Calibri" w:eastAsia="Calibri" w:hAnsi="Calibri" w:cs="Calibri"/>
                <w:color w:val="000000"/>
              </w:rPr>
            </w:pPr>
            <w:r w:rsidRPr="00070413">
              <w:rPr>
                <w:rFonts w:ascii="Calibri" w:eastAsia="Calibri" w:hAnsi="Calibri" w:cs="Calibri"/>
                <w:color w:val="000000"/>
              </w:rPr>
              <w:t>and pupils articulating their ideas verbally before writing.</w:t>
            </w:r>
          </w:p>
          <w:p w14:paraId="54CE4017" w14:textId="77777777" w:rsidR="00070413" w:rsidRDefault="00070413">
            <w:pPr>
              <w:rPr>
                <w:rFonts w:ascii="Calibri" w:eastAsia="Calibri" w:hAnsi="Calibri" w:cs="Calibri"/>
                <w:color w:val="000000"/>
              </w:rPr>
            </w:pPr>
            <w:r>
              <w:rPr>
                <w:rFonts w:ascii="Calibri" w:eastAsia="Calibri" w:hAnsi="Calibri" w:cs="Calibri"/>
                <w:color w:val="000000"/>
              </w:rPr>
              <w:t xml:space="preserve">This and other recommendations are highlighted here: </w:t>
            </w:r>
          </w:p>
          <w:p w14:paraId="6DCB2139" w14:textId="288500A6" w:rsidR="00070413" w:rsidRDefault="00070413">
            <w:pPr>
              <w:rPr>
                <w:rFonts w:ascii="Calibri" w:eastAsia="Calibri" w:hAnsi="Calibri" w:cs="Calibri"/>
                <w:color w:val="000000"/>
              </w:rPr>
            </w:pPr>
            <w:hyperlink r:id="rId13" w:history="1">
              <w:r w:rsidRPr="00F6628D">
                <w:rPr>
                  <w:rStyle w:val="Hyperlink"/>
                  <w:rFonts w:ascii="Calibri" w:eastAsia="Calibri" w:hAnsi="Calibri" w:cs="Calibri"/>
                </w:rPr>
                <w:t>https://educationendowmentfoundation.org.uk/education-evidence/guidance-reports/literacy-ks2</w:t>
              </w:r>
            </w:hyperlink>
          </w:p>
        </w:tc>
        <w:tc>
          <w:tcPr>
            <w:tcW w:w="17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C68C55" w14:textId="2D279CE4" w:rsidR="009B05D1" w:rsidRDefault="00430545">
            <w:pPr>
              <w:rPr>
                <w:rFonts w:ascii="Calibri" w:eastAsia="Calibri" w:hAnsi="Calibri" w:cs="Calibri"/>
                <w:color w:val="000000"/>
                <w:sz w:val="22"/>
                <w:szCs w:val="22"/>
              </w:rPr>
            </w:pPr>
            <w:r>
              <w:rPr>
                <w:rFonts w:ascii="Calibri" w:eastAsia="Calibri" w:hAnsi="Calibri" w:cs="Calibri"/>
                <w:color w:val="000000"/>
                <w:sz w:val="22"/>
                <w:szCs w:val="22"/>
              </w:rPr>
              <w:t>6, 7</w:t>
            </w:r>
          </w:p>
        </w:tc>
      </w:tr>
      <w:tr w:rsidR="00440FA1" w14:paraId="566F82C0" w14:textId="77777777">
        <w:trPr>
          <w:trHeight w:val="2877"/>
        </w:trPr>
        <w:tc>
          <w:tcPr>
            <w:tcW w:w="3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470BDE" w14:textId="77777777" w:rsidR="00440FA1" w:rsidRDefault="00576735">
            <w:pPr>
              <w:rPr>
                <w:rFonts w:ascii="Calibri" w:eastAsia="Calibri" w:hAnsi="Calibri" w:cs="Calibri"/>
                <w:color w:val="000000"/>
              </w:rPr>
            </w:pPr>
            <w:r>
              <w:rPr>
                <w:rFonts w:ascii="Calibri" w:eastAsia="Calibri" w:hAnsi="Calibri" w:cs="Calibri"/>
              </w:rPr>
              <w:t>Deputy Headteacher to take the lead role as pupil premium lead, including diagnosing pupil need, overseeing teaching and learning, assessment, data and professional develo</w:t>
            </w:r>
            <w:r>
              <w:rPr>
                <w:rFonts w:ascii="Calibri" w:eastAsia="Calibri" w:hAnsi="Calibri" w:cs="Calibri"/>
              </w:rPr>
              <w:t>pment.</w:t>
            </w:r>
          </w:p>
        </w:tc>
        <w:tc>
          <w:tcPr>
            <w:tcW w:w="50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F0DAD" w14:textId="77777777" w:rsidR="00440FA1" w:rsidRDefault="00576735">
            <w:pPr>
              <w:rPr>
                <w:rFonts w:ascii="Calibri" w:eastAsia="Calibri" w:hAnsi="Calibri" w:cs="Calibri"/>
              </w:rPr>
            </w:pPr>
            <w:r>
              <w:rPr>
                <w:rFonts w:ascii="Calibri" w:eastAsia="Calibri" w:hAnsi="Calibri" w:cs="Calibri"/>
              </w:rPr>
              <w:t xml:space="preserve">“...getting the most out of the Pupil Premium requires careful consideration and planning. Strategies for managing Pupil Premium spend must be clearly defined and responsive to the particular needs of individual schools and specific pupils. Robust, </w:t>
            </w:r>
            <w:r>
              <w:rPr>
                <w:rFonts w:ascii="Calibri" w:eastAsia="Calibri" w:hAnsi="Calibri" w:cs="Calibri"/>
              </w:rPr>
              <w:t>ongoing analysis and assessment is central to developing a strategy that is fit for purpose. This alone makes sure that priorities are properly diagnosed and that the impact of any measures adopted as a result can be accurately monitored.”</w:t>
            </w:r>
          </w:p>
          <w:p w14:paraId="5DDC915E" w14:textId="77777777" w:rsidR="00440FA1" w:rsidRDefault="00440FA1">
            <w:pPr>
              <w:rPr>
                <w:rFonts w:ascii="Calibri" w:eastAsia="Calibri" w:hAnsi="Calibri" w:cs="Calibri"/>
              </w:rPr>
            </w:pPr>
          </w:p>
          <w:p w14:paraId="71C1B616" w14:textId="77777777" w:rsidR="00440FA1" w:rsidRDefault="00576735">
            <w:pPr>
              <w:rPr>
                <w:rFonts w:ascii="Calibri" w:eastAsia="Calibri" w:hAnsi="Calibri" w:cs="Calibri"/>
              </w:rPr>
            </w:pPr>
            <w:r>
              <w:rPr>
                <w:rFonts w:ascii="Calibri" w:eastAsia="Calibri" w:hAnsi="Calibri" w:cs="Calibri"/>
              </w:rPr>
              <w:lastRenderedPageBreak/>
              <w:t>“School leaders should continually monitor the progress of their Pupil Premium strategy so that the approach can be adapted when and where appropriate.”</w:t>
            </w:r>
          </w:p>
          <w:p w14:paraId="2F735C42" w14:textId="77777777" w:rsidR="00440FA1" w:rsidRDefault="00440FA1">
            <w:pPr>
              <w:rPr>
                <w:rFonts w:ascii="Calibri" w:eastAsia="Calibri" w:hAnsi="Calibri" w:cs="Calibri"/>
              </w:rPr>
            </w:pPr>
          </w:p>
          <w:p w14:paraId="77A729F6" w14:textId="77777777" w:rsidR="00440FA1" w:rsidRDefault="00576735">
            <w:pPr>
              <w:rPr>
                <w:rFonts w:ascii="Calibri" w:eastAsia="Calibri" w:hAnsi="Calibri" w:cs="Calibri"/>
              </w:rPr>
            </w:pPr>
            <w:hyperlink r:id="rId14">
              <w:r>
                <w:rPr>
                  <w:rFonts w:ascii="Calibri" w:eastAsia="Calibri" w:hAnsi="Calibri" w:cs="Calibri"/>
                  <w:color w:val="1155CC"/>
                  <w:u w:val="single"/>
                </w:rPr>
                <w:t>https://educationendowmentfoundation.org.uk/guidance-for-teachers/using-pupil-premium</w:t>
              </w:r>
            </w:hyperlink>
          </w:p>
        </w:tc>
        <w:tc>
          <w:tcPr>
            <w:tcW w:w="17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01C856" w14:textId="77777777" w:rsidR="00440FA1" w:rsidRDefault="00576735">
            <w:pPr>
              <w:rPr>
                <w:rFonts w:ascii="Calibri" w:eastAsia="Calibri" w:hAnsi="Calibri" w:cs="Calibri"/>
                <w:color w:val="000000"/>
                <w:sz w:val="22"/>
                <w:szCs w:val="22"/>
              </w:rPr>
            </w:pPr>
            <w:r>
              <w:rPr>
                <w:rFonts w:ascii="Calibri" w:eastAsia="Calibri" w:hAnsi="Calibri" w:cs="Calibri"/>
                <w:sz w:val="22"/>
                <w:szCs w:val="22"/>
              </w:rPr>
              <w:lastRenderedPageBreak/>
              <w:t>All</w:t>
            </w:r>
          </w:p>
        </w:tc>
      </w:tr>
    </w:tbl>
    <w:p w14:paraId="0EF7F517" w14:textId="77777777" w:rsidR="00440FA1" w:rsidRDefault="00440FA1">
      <w:pPr>
        <w:rPr>
          <w:rFonts w:ascii="Calibri" w:eastAsia="Calibri" w:hAnsi="Calibri" w:cs="Calibri"/>
          <w:b/>
          <w:color w:val="104F75"/>
          <w:sz w:val="28"/>
          <w:szCs w:val="28"/>
        </w:rPr>
      </w:pPr>
    </w:p>
    <w:p w14:paraId="59823810" w14:textId="77777777" w:rsidR="00440FA1" w:rsidRDefault="00576735" w:rsidP="0098675C">
      <w:pPr>
        <w:pStyle w:val="Heading1"/>
        <w:shd w:val="clear" w:color="auto" w:fill="D6E3BC" w:themeFill="accent3" w:themeFillTint="66"/>
      </w:pPr>
      <w:bookmarkStart w:id="10" w:name="_1ciasxree11s" w:colFirst="0" w:colLast="0"/>
      <w:bookmarkEnd w:id="10"/>
      <w:r>
        <w:t xml:space="preserve">Targeted academic support (for example, tutoring, one-to-one support structured interventions) </w:t>
      </w:r>
    </w:p>
    <w:p w14:paraId="73ADAD4E" w14:textId="21027382" w:rsidR="00440FA1" w:rsidRDefault="00576735">
      <w:pPr>
        <w:rPr>
          <w:rFonts w:ascii="Calibri" w:eastAsia="Calibri" w:hAnsi="Calibri" w:cs="Calibri"/>
          <w:color w:val="0070C0"/>
        </w:rPr>
      </w:pPr>
      <w:r>
        <w:rPr>
          <w:rFonts w:ascii="Calibri" w:eastAsia="Calibri" w:hAnsi="Calibri" w:cs="Calibri"/>
        </w:rPr>
        <w:t xml:space="preserve">Budgeted cost: </w:t>
      </w:r>
      <w:r>
        <w:rPr>
          <w:rFonts w:ascii="Calibri" w:eastAsia="Calibri" w:hAnsi="Calibri" w:cs="Calibri"/>
          <w:b/>
          <w:color w:val="FF0000"/>
        </w:rPr>
        <w:t>£</w:t>
      </w:r>
      <w:r w:rsidR="00070413">
        <w:rPr>
          <w:rFonts w:ascii="Calibri" w:eastAsia="Calibri" w:hAnsi="Calibri" w:cs="Calibri"/>
          <w:b/>
          <w:color w:val="FF0000"/>
        </w:rPr>
        <w:t>60,000</w:t>
      </w:r>
      <w:r>
        <w:rPr>
          <w:rFonts w:ascii="Calibri" w:eastAsia="Calibri" w:hAnsi="Calibri" w:cs="Calibri"/>
          <w:b/>
          <w:color w:val="FF0000"/>
        </w:rPr>
        <w:t xml:space="preserve"> (2</w:t>
      </w:r>
      <w:r w:rsidR="00070413">
        <w:rPr>
          <w:rFonts w:ascii="Calibri" w:eastAsia="Calibri" w:hAnsi="Calibri" w:cs="Calibri"/>
          <w:b/>
          <w:color w:val="FF0000"/>
        </w:rPr>
        <w:t>5</w:t>
      </w:r>
      <w:r>
        <w:rPr>
          <w:rFonts w:ascii="Calibri" w:eastAsia="Calibri" w:hAnsi="Calibri" w:cs="Calibri"/>
          <w:b/>
          <w:color w:val="FF0000"/>
        </w:rPr>
        <w:t>-2</w:t>
      </w:r>
      <w:r w:rsidR="00070413">
        <w:rPr>
          <w:rFonts w:ascii="Calibri" w:eastAsia="Calibri" w:hAnsi="Calibri" w:cs="Calibri"/>
          <w:b/>
          <w:color w:val="FF0000"/>
        </w:rPr>
        <w:t>6</w:t>
      </w:r>
      <w:r>
        <w:rPr>
          <w:rFonts w:ascii="Calibri" w:eastAsia="Calibri" w:hAnsi="Calibri" w:cs="Calibri"/>
          <w:b/>
          <w:color w:val="FF0000"/>
        </w:rPr>
        <w:t xml:space="preserve"> academic year) </w:t>
      </w:r>
    </w:p>
    <w:tbl>
      <w:tblPr>
        <w:tblStyle w:val="a5"/>
        <w:tblW w:w="10456" w:type="dxa"/>
        <w:tblInd w:w="0" w:type="dxa"/>
        <w:tblLayout w:type="fixed"/>
        <w:tblLook w:val="0400" w:firstRow="0" w:lastRow="0" w:firstColumn="0" w:lastColumn="0" w:noHBand="0" w:noVBand="1"/>
      </w:tblPr>
      <w:tblGrid>
        <w:gridCol w:w="3276"/>
        <w:gridCol w:w="5480"/>
        <w:gridCol w:w="1700"/>
      </w:tblGrid>
      <w:tr w:rsidR="00440FA1" w14:paraId="434ADA91" w14:textId="77777777">
        <w:tc>
          <w:tcPr>
            <w:tcW w:w="327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8DE6DF6" w14:textId="77777777" w:rsidR="00440FA1" w:rsidRDefault="00576735">
            <w:pPr>
              <w:rPr>
                <w:rFonts w:ascii="Calibri" w:eastAsia="Calibri" w:hAnsi="Calibri" w:cs="Calibri"/>
              </w:rPr>
            </w:pPr>
            <w:r>
              <w:rPr>
                <w:rFonts w:ascii="Calibri" w:eastAsia="Calibri" w:hAnsi="Calibri" w:cs="Calibri"/>
              </w:rPr>
              <w:t>Activity</w:t>
            </w:r>
          </w:p>
        </w:tc>
        <w:tc>
          <w:tcPr>
            <w:tcW w:w="548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82D7479" w14:textId="77777777" w:rsidR="00440FA1" w:rsidRDefault="00576735">
            <w:pPr>
              <w:rPr>
                <w:rFonts w:ascii="Calibri" w:eastAsia="Calibri" w:hAnsi="Calibri" w:cs="Calibri"/>
              </w:rPr>
            </w:pPr>
            <w:r>
              <w:rPr>
                <w:rFonts w:ascii="Calibri" w:eastAsia="Calibri" w:hAnsi="Calibri" w:cs="Calibri"/>
              </w:rPr>
              <w:t>Evidence that supports this approach</w:t>
            </w:r>
          </w:p>
        </w:tc>
        <w:tc>
          <w:tcPr>
            <w:tcW w:w="170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2DA1455" w14:textId="77777777" w:rsidR="00440FA1" w:rsidRDefault="00576735">
            <w:pPr>
              <w:rPr>
                <w:rFonts w:ascii="Calibri" w:eastAsia="Calibri" w:hAnsi="Calibri" w:cs="Calibri"/>
              </w:rPr>
            </w:pPr>
            <w:r>
              <w:rPr>
                <w:rFonts w:ascii="Calibri" w:eastAsia="Calibri" w:hAnsi="Calibri" w:cs="Calibri"/>
              </w:rPr>
              <w:t>Challenge number(s) addressed</w:t>
            </w:r>
          </w:p>
        </w:tc>
      </w:tr>
      <w:tr w:rsidR="00440FA1" w14:paraId="29249492" w14:textId="77777777">
        <w:tc>
          <w:tcPr>
            <w:tcW w:w="3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AFD6C7" w14:textId="77777777" w:rsidR="00440FA1" w:rsidRDefault="00576735">
            <w:pPr>
              <w:rPr>
                <w:rFonts w:ascii="Calibri" w:eastAsia="Calibri" w:hAnsi="Calibri" w:cs="Calibri"/>
              </w:rPr>
            </w:pPr>
            <w:r>
              <w:rPr>
                <w:rFonts w:ascii="Calibri" w:eastAsia="Calibri" w:hAnsi="Calibri" w:cs="Calibri"/>
              </w:rPr>
              <w:t xml:space="preserve">Additional phonics sessions, as well </w:t>
            </w:r>
            <w:r>
              <w:rPr>
                <w:rFonts w:ascii="Calibri" w:eastAsia="Calibri" w:hAnsi="Calibri" w:cs="Calibri"/>
              </w:rPr>
              <w:t>as dedicated time to reassess children’s phonics targeted at disadvantaged pupils who require further phonics support.</w:t>
            </w:r>
          </w:p>
          <w:p w14:paraId="59CF4B8F" w14:textId="77777777" w:rsidR="00440FA1" w:rsidRDefault="00440FA1">
            <w:pPr>
              <w:rPr>
                <w:rFonts w:ascii="Calibri" w:eastAsia="Calibri" w:hAnsi="Calibri" w:cs="Calibri"/>
              </w:rPr>
            </w:pPr>
          </w:p>
        </w:tc>
        <w:tc>
          <w:tcPr>
            <w:tcW w:w="54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92A0CB" w14:textId="77777777" w:rsidR="00440FA1" w:rsidRDefault="00576735">
            <w:pPr>
              <w:rPr>
                <w:rFonts w:ascii="Calibri" w:eastAsia="Calibri" w:hAnsi="Calibri" w:cs="Calibri"/>
              </w:rPr>
            </w:pPr>
            <w:r>
              <w:rPr>
                <w:rFonts w:ascii="Calibri" w:eastAsia="Calibri" w:hAnsi="Calibri" w:cs="Calibri"/>
              </w:rPr>
              <w:t>Phonics approaches have a strong evidence base indicating a positive impact on pupils, particularly from disadvantaged backgrounds. Targ</w:t>
            </w:r>
            <w:r>
              <w:rPr>
                <w:rFonts w:ascii="Calibri" w:eastAsia="Calibri" w:hAnsi="Calibri" w:cs="Calibri"/>
              </w:rPr>
              <w:t>eted phonics interventions have been shown to be more effective when delivered as regular sessions over a period up to 12 weeks:</w:t>
            </w:r>
          </w:p>
          <w:p w14:paraId="142F382E" w14:textId="77777777" w:rsidR="00440FA1" w:rsidRDefault="00576735">
            <w:pPr>
              <w:rPr>
                <w:rFonts w:ascii="Calibri" w:eastAsia="Calibri" w:hAnsi="Calibri" w:cs="Calibri"/>
              </w:rPr>
            </w:pPr>
            <w:hyperlink r:id="rId15">
              <w:r>
                <w:rPr>
                  <w:rFonts w:ascii="Calibri" w:eastAsia="Calibri" w:hAnsi="Calibri" w:cs="Calibri"/>
                  <w:color w:val="0563C1"/>
                  <w:u w:val="single"/>
                </w:rPr>
                <w:t>Phonics | Toolkit Strand | Education Endowment Foundation | EEF</w:t>
              </w:r>
            </w:hyperlink>
          </w:p>
          <w:p w14:paraId="728B0B89" w14:textId="77777777" w:rsidR="00440FA1" w:rsidRDefault="00440FA1">
            <w:pPr>
              <w:rPr>
                <w:rFonts w:ascii="Calibri" w:eastAsia="Calibri" w:hAnsi="Calibri" w:cs="Calibri"/>
              </w:rPr>
            </w:pPr>
          </w:p>
          <w:p w14:paraId="5B466F68" w14:textId="77777777" w:rsidR="00440FA1" w:rsidRDefault="00576735">
            <w:pPr>
              <w:rPr>
                <w:rFonts w:ascii="Calibri" w:eastAsia="Calibri" w:hAnsi="Calibri" w:cs="Calibri"/>
              </w:rPr>
            </w:pPr>
            <w:r>
              <w:rPr>
                <w:rFonts w:ascii="Calibri" w:eastAsia="Calibri" w:hAnsi="Calibri" w:cs="Calibri"/>
              </w:rPr>
              <w:t xml:space="preserve">Little </w:t>
            </w:r>
            <w:proofErr w:type="spellStart"/>
            <w:r>
              <w:rPr>
                <w:rFonts w:ascii="Calibri" w:eastAsia="Calibri" w:hAnsi="Calibri" w:cs="Calibri"/>
              </w:rPr>
              <w:t>Wandle</w:t>
            </w:r>
            <w:proofErr w:type="spellEnd"/>
            <w:r>
              <w:rPr>
                <w:rFonts w:ascii="Calibri" w:eastAsia="Calibri" w:hAnsi="Calibri" w:cs="Calibri"/>
              </w:rPr>
              <w:t xml:space="preserve"> bases its approach on </w:t>
            </w:r>
            <w:proofErr w:type="spellStart"/>
            <w:r>
              <w:rPr>
                <w:rFonts w:ascii="Calibri" w:eastAsia="Calibri" w:hAnsi="Calibri" w:cs="Calibri"/>
                <w:highlight w:val="white"/>
              </w:rPr>
              <w:t>Dehaene’s</w:t>
            </w:r>
            <w:proofErr w:type="spellEnd"/>
            <w:r>
              <w:rPr>
                <w:rFonts w:ascii="Calibri" w:eastAsia="Calibri" w:hAnsi="Calibri" w:cs="Calibri"/>
                <w:highlight w:val="white"/>
              </w:rPr>
              <w:t xml:space="preserve"> four pillars of learning, whic</w:t>
            </w:r>
            <w:r>
              <w:rPr>
                <w:rFonts w:ascii="Calibri" w:eastAsia="Calibri" w:hAnsi="Calibri" w:cs="Calibri"/>
                <w:highlight w:val="white"/>
              </w:rPr>
              <w:t>h includes error feedback. Frequent reassessments allow for us to do this feedback at a whole class and more individualised level.</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2CC8EA" w14:textId="5A089F4C" w:rsidR="00440FA1" w:rsidRDefault="00576735">
            <w:pPr>
              <w:rPr>
                <w:rFonts w:ascii="Calibri" w:eastAsia="Calibri" w:hAnsi="Calibri" w:cs="Calibri"/>
              </w:rPr>
            </w:pPr>
            <w:r>
              <w:rPr>
                <w:rFonts w:ascii="Calibri" w:eastAsia="Calibri" w:hAnsi="Calibri" w:cs="Calibri"/>
              </w:rPr>
              <w:t>2</w:t>
            </w:r>
            <w:r w:rsidR="00430545">
              <w:rPr>
                <w:rFonts w:ascii="Calibri" w:eastAsia="Calibri" w:hAnsi="Calibri" w:cs="Calibri"/>
              </w:rPr>
              <w:t>, 3</w:t>
            </w:r>
          </w:p>
        </w:tc>
      </w:tr>
      <w:tr w:rsidR="00440FA1" w14:paraId="2D4FF2FE" w14:textId="77777777">
        <w:tc>
          <w:tcPr>
            <w:tcW w:w="3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647D87" w14:textId="77777777" w:rsidR="00440FA1" w:rsidRDefault="00576735">
            <w:pPr>
              <w:rPr>
                <w:rFonts w:ascii="Calibri" w:eastAsia="Calibri" w:hAnsi="Calibri" w:cs="Calibri"/>
              </w:rPr>
            </w:pPr>
            <w:r>
              <w:rPr>
                <w:rFonts w:ascii="Calibri" w:eastAsia="Calibri" w:hAnsi="Calibri" w:cs="Calibri"/>
              </w:rPr>
              <w:t xml:space="preserve">Targeted teaching assistant interventions for disadvantaged pupils with learning gaps, particularly in Year 1 and 2 where children do not yet secure phonics knowledge. </w:t>
            </w:r>
          </w:p>
          <w:p w14:paraId="593091BD" w14:textId="77777777" w:rsidR="00440FA1" w:rsidRDefault="00440FA1">
            <w:pPr>
              <w:rPr>
                <w:rFonts w:ascii="Calibri" w:eastAsia="Calibri" w:hAnsi="Calibri" w:cs="Calibri"/>
              </w:rPr>
            </w:pPr>
          </w:p>
        </w:tc>
        <w:tc>
          <w:tcPr>
            <w:tcW w:w="54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53D681" w14:textId="77777777" w:rsidR="00440FA1" w:rsidRDefault="00576735">
            <w:pPr>
              <w:rPr>
                <w:rFonts w:ascii="Calibri" w:eastAsia="Calibri" w:hAnsi="Calibri" w:cs="Calibri"/>
              </w:rPr>
            </w:pPr>
            <w:r>
              <w:rPr>
                <w:rFonts w:ascii="Calibri" w:eastAsia="Calibri" w:hAnsi="Calibri" w:cs="Calibri"/>
              </w:rPr>
              <w:t>There is moderate evidence that teaching assistants delivering targeted intervention p</w:t>
            </w:r>
            <w:r>
              <w:rPr>
                <w:rFonts w:ascii="Calibri" w:eastAsia="Calibri" w:hAnsi="Calibri" w:cs="Calibri"/>
              </w:rPr>
              <w:t>rogrammes has a moderate impact on children’s progress. The evidence shows the best impact is seen when TAs are putting in place a clearly specified approach which they have been trained to deliver.</w:t>
            </w:r>
          </w:p>
          <w:p w14:paraId="2658DA59" w14:textId="77777777" w:rsidR="00440FA1" w:rsidRDefault="00576735">
            <w:pPr>
              <w:rPr>
                <w:rFonts w:ascii="Calibri" w:eastAsia="Calibri" w:hAnsi="Calibri" w:cs="Calibri"/>
              </w:rPr>
            </w:pPr>
            <w:hyperlink r:id="rId16">
              <w:r>
                <w:rPr>
                  <w:rFonts w:ascii="Calibri" w:eastAsia="Calibri" w:hAnsi="Calibri" w:cs="Calibri"/>
                  <w:color w:val="0563C1"/>
                  <w:u w:val="single"/>
                </w:rPr>
                <w:t>Teaching Assistant Interventions | Toolkit Strand | Education Endowment Foundation | EEF</w:t>
              </w:r>
            </w:hyperlink>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BD46BF" w14:textId="4BA195C0" w:rsidR="00440FA1" w:rsidRDefault="00430545">
            <w:pPr>
              <w:rPr>
                <w:rFonts w:ascii="Calibri" w:eastAsia="Calibri" w:hAnsi="Calibri" w:cs="Calibri"/>
              </w:rPr>
            </w:pPr>
            <w:r>
              <w:rPr>
                <w:rFonts w:ascii="Calibri" w:eastAsia="Calibri" w:hAnsi="Calibri" w:cs="Calibri"/>
              </w:rPr>
              <w:t>2, 3, 4, 6</w:t>
            </w:r>
          </w:p>
        </w:tc>
      </w:tr>
    </w:tbl>
    <w:p w14:paraId="6F29B96F" w14:textId="77777777" w:rsidR="00440FA1" w:rsidRDefault="00440FA1">
      <w:pPr>
        <w:rPr>
          <w:rFonts w:ascii="Calibri" w:eastAsia="Calibri" w:hAnsi="Calibri" w:cs="Calibri"/>
          <w:b/>
          <w:color w:val="104F75"/>
          <w:sz w:val="28"/>
          <w:szCs w:val="28"/>
        </w:rPr>
      </w:pPr>
    </w:p>
    <w:p w14:paraId="2EBBDC40" w14:textId="77777777" w:rsidR="00440FA1" w:rsidRDefault="00576735" w:rsidP="0098675C">
      <w:pPr>
        <w:pStyle w:val="Heading1"/>
        <w:shd w:val="clear" w:color="auto" w:fill="D6E3BC" w:themeFill="accent3" w:themeFillTint="66"/>
      </w:pPr>
      <w:bookmarkStart w:id="11" w:name="_6j3njbzpifn" w:colFirst="0" w:colLast="0"/>
      <w:bookmarkEnd w:id="11"/>
      <w:r>
        <w:t>Wider strategies (for example, related to attendance, behaviour, wellb</w:t>
      </w:r>
      <w:r>
        <w:t>eing)</w:t>
      </w:r>
    </w:p>
    <w:p w14:paraId="77FD3FB7" w14:textId="295FA047" w:rsidR="00440FA1" w:rsidRDefault="00576735">
      <w:pPr>
        <w:rPr>
          <w:rFonts w:ascii="Calibri" w:eastAsia="Calibri" w:hAnsi="Calibri" w:cs="Calibri"/>
        </w:rPr>
      </w:pPr>
      <w:r>
        <w:rPr>
          <w:rFonts w:ascii="Calibri" w:eastAsia="Calibri" w:hAnsi="Calibri" w:cs="Calibri"/>
        </w:rPr>
        <w:t xml:space="preserve">Budgeted cost: </w:t>
      </w:r>
      <w:r>
        <w:rPr>
          <w:rFonts w:ascii="Calibri" w:eastAsia="Calibri" w:hAnsi="Calibri" w:cs="Calibri"/>
          <w:b/>
          <w:color w:val="FF0000"/>
        </w:rPr>
        <w:t>£</w:t>
      </w:r>
      <w:r w:rsidR="00070413">
        <w:rPr>
          <w:rFonts w:ascii="Calibri" w:eastAsia="Calibri" w:hAnsi="Calibri" w:cs="Calibri"/>
          <w:b/>
          <w:color w:val="FF0000"/>
        </w:rPr>
        <w:t>21,510</w:t>
      </w:r>
      <w:r>
        <w:rPr>
          <w:rFonts w:ascii="Calibri" w:eastAsia="Calibri" w:hAnsi="Calibri" w:cs="Calibri"/>
          <w:b/>
          <w:color w:val="FF0000"/>
        </w:rPr>
        <w:t xml:space="preserve"> (2</w:t>
      </w:r>
      <w:r w:rsidR="00070413">
        <w:rPr>
          <w:rFonts w:ascii="Calibri" w:eastAsia="Calibri" w:hAnsi="Calibri" w:cs="Calibri"/>
          <w:b/>
          <w:color w:val="FF0000"/>
        </w:rPr>
        <w:t>5-26</w:t>
      </w:r>
      <w:r>
        <w:rPr>
          <w:rFonts w:ascii="Calibri" w:eastAsia="Calibri" w:hAnsi="Calibri" w:cs="Calibri"/>
          <w:b/>
          <w:color w:val="FF0000"/>
        </w:rPr>
        <w:t xml:space="preserve"> academic year)</w:t>
      </w:r>
    </w:p>
    <w:tbl>
      <w:tblPr>
        <w:tblStyle w:val="a6"/>
        <w:tblW w:w="10456" w:type="dxa"/>
        <w:tblInd w:w="0" w:type="dxa"/>
        <w:tblLayout w:type="fixed"/>
        <w:tblLook w:val="0400" w:firstRow="0" w:lastRow="0" w:firstColumn="0" w:lastColumn="0" w:noHBand="0" w:noVBand="1"/>
      </w:tblPr>
      <w:tblGrid>
        <w:gridCol w:w="4682"/>
        <w:gridCol w:w="4086"/>
        <w:gridCol w:w="1688"/>
      </w:tblGrid>
      <w:tr w:rsidR="00440FA1" w14:paraId="13449A9D" w14:textId="77777777">
        <w:tc>
          <w:tcPr>
            <w:tcW w:w="468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9823FB9" w14:textId="77777777" w:rsidR="00440FA1" w:rsidRDefault="00576735">
            <w:pPr>
              <w:rPr>
                <w:rFonts w:ascii="Calibri" w:eastAsia="Calibri" w:hAnsi="Calibri" w:cs="Calibri"/>
              </w:rPr>
            </w:pPr>
            <w:r>
              <w:rPr>
                <w:rFonts w:ascii="Calibri" w:eastAsia="Calibri" w:hAnsi="Calibri" w:cs="Calibri"/>
              </w:rPr>
              <w:t>Activity</w:t>
            </w:r>
          </w:p>
        </w:tc>
        <w:tc>
          <w:tcPr>
            <w:tcW w:w="408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4D379F2" w14:textId="77777777" w:rsidR="00440FA1" w:rsidRDefault="00576735">
            <w:pPr>
              <w:rPr>
                <w:rFonts w:ascii="Calibri" w:eastAsia="Calibri" w:hAnsi="Calibri" w:cs="Calibri"/>
              </w:rPr>
            </w:pPr>
            <w:r>
              <w:rPr>
                <w:rFonts w:ascii="Calibri" w:eastAsia="Calibri" w:hAnsi="Calibri" w:cs="Calibri"/>
              </w:rPr>
              <w:t>Evidence that supports this approach</w:t>
            </w:r>
          </w:p>
        </w:tc>
        <w:tc>
          <w:tcPr>
            <w:tcW w:w="1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FF9F54E" w14:textId="77777777" w:rsidR="00440FA1" w:rsidRDefault="00576735">
            <w:pPr>
              <w:rPr>
                <w:rFonts w:ascii="Calibri" w:eastAsia="Calibri" w:hAnsi="Calibri" w:cs="Calibri"/>
              </w:rPr>
            </w:pPr>
            <w:r>
              <w:rPr>
                <w:rFonts w:ascii="Calibri" w:eastAsia="Calibri" w:hAnsi="Calibri" w:cs="Calibri"/>
              </w:rPr>
              <w:t>Challenge number(s) addressed</w:t>
            </w:r>
          </w:p>
        </w:tc>
      </w:tr>
      <w:tr w:rsidR="00440FA1" w14:paraId="51E5B064" w14:textId="77777777">
        <w:tc>
          <w:tcPr>
            <w:tcW w:w="4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EC3461" w14:textId="77777777" w:rsidR="00440FA1" w:rsidRDefault="00576735">
            <w:pPr>
              <w:rPr>
                <w:rFonts w:ascii="Calibri" w:eastAsia="Calibri" w:hAnsi="Calibri" w:cs="Calibri"/>
              </w:rPr>
            </w:pPr>
            <w:r>
              <w:rPr>
                <w:rFonts w:ascii="Calibri" w:eastAsia="Calibri" w:hAnsi="Calibri" w:cs="Calibri"/>
              </w:rPr>
              <w:lastRenderedPageBreak/>
              <w:t xml:space="preserve">Whole staff training on behaviour management and anti-bullying approaches with the aim of developing our school ethos and improving behaviour across school, repeated annually. </w:t>
            </w:r>
          </w:p>
        </w:tc>
        <w:tc>
          <w:tcPr>
            <w:tcW w:w="40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A241B0" w14:textId="77777777" w:rsidR="00440FA1" w:rsidRDefault="00576735">
            <w:pPr>
              <w:rPr>
                <w:rFonts w:ascii="Calibri" w:eastAsia="Calibri" w:hAnsi="Calibri" w:cs="Calibri"/>
              </w:rPr>
            </w:pPr>
            <w:r>
              <w:rPr>
                <w:rFonts w:ascii="Calibri" w:eastAsia="Calibri" w:hAnsi="Calibri" w:cs="Calibri"/>
              </w:rPr>
              <w:t xml:space="preserve">Both targeted interventions and universal approaches can have positive overall </w:t>
            </w:r>
            <w:r>
              <w:rPr>
                <w:rFonts w:ascii="Calibri" w:eastAsia="Calibri" w:hAnsi="Calibri" w:cs="Calibri"/>
              </w:rPr>
              <w:t>effects:</w:t>
            </w:r>
          </w:p>
          <w:p w14:paraId="3CBEA540" w14:textId="77777777" w:rsidR="00440FA1" w:rsidRDefault="00576735">
            <w:pPr>
              <w:rPr>
                <w:rFonts w:ascii="Calibri" w:eastAsia="Calibri" w:hAnsi="Calibri" w:cs="Calibri"/>
              </w:rPr>
            </w:pPr>
            <w:hyperlink r:id="rId17">
              <w:r>
                <w:rPr>
                  <w:rFonts w:ascii="Calibri" w:eastAsia="Calibri" w:hAnsi="Calibri" w:cs="Calibri"/>
                  <w:color w:val="0563C1"/>
                  <w:u w:val="single"/>
                </w:rPr>
                <w:t>Behaviour interventions | EEF (educationendowmentfoundation.org.uk)</w:t>
              </w:r>
            </w:hyperlink>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D65772" w14:textId="77777777" w:rsidR="00440FA1" w:rsidRDefault="00576735">
            <w:pPr>
              <w:rPr>
                <w:rFonts w:ascii="Calibri" w:eastAsia="Calibri" w:hAnsi="Calibri" w:cs="Calibri"/>
                <w:sz w:val="22"/>
                <w:szCs w:val="22"/>
              </w:rPr>
            </w:pPr>
            <w:r>
              <w:rPr>
                <w:rFonts w:ascii="Calibri" w:eastAsia="Calibri" w:hAnsi="Calibri" w:cs="Calibri"/>
                <w:sz w:val="22"/>
                <w:szCs w:val="22"/>
              </w:rPr>
              <w:t>All</w:t>
            </w:r>
          </w:p>
        </w:tc>
      </w:tr>
      <w:tr w:rsidR="00440FA1" w14:paraId="05CC4B54" w14:textId="77777777">
        <w:tc>
          <w:tcPr>
            <w:tcW w:w="4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ACCF75" w14:textId="77777777" w:rsidR="00440FA1" w:rsidRDefault="00576735">
            <w:pPr>
              <w:rPr>
                <w:rFonts w:ascii="Calibri" w:eastAsia="Calibri" w:hAnsi="Calibri" w:cs="Calibri"/>
              </w:rPr>
            </w:pPr>
            <w:r>
              <w:rPr>
                <w:rFonts w:ascii="Calibri" w:eastAsia="Calibri" w:hAnsi="Calibri" w:cs="Calibri"/>
              </w:rPr>
              <w:t>Whole staff training on the school’s Curri</w:t>
            </w:r>
            <w:r>
              <w:rPr>
                <w:rFonts w:ascii="Calibri" w:eastAsia="Calibri" w:hAnsi="Calibri" w:cs="Calibri"/>
              </w:rPr>
              <w:t xml:space="preserve">culum, focused on ensuring that progression across the Key Stages is clear, and develops long-term retention in children, and that the curriculum is adapted to match the needs and starting points of individual pupils. </w:t>
            </w:r>
          </w:p>
        </w:tc>
        <w:tc>
          <w:tcPr>
            <w:tcW w:w="40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9FA142" w14:textId="77777777" w:rsidR="00440FA1" w:rsidRDefault="00576735">
            <w:pPr>
              <w:rPr>
                <w:rFonts w:ascii="Calibri" w:eastAsia="Calibri" w:hAnsi="Calibri" w:cs="Calibri"/>
              </w:rPr>
            </w:pPr>
            <w:r>
              <w:rPr>
                <w:rFonts w:ascii="Calibri" w:eastAsia="Calibri" w:hAnsi="Calibri" w:cs="Calibri"/>
              </w:rPr>
              <w:t>Evidence from cognitive science sugge</w:t>
            </w:r>
            <w:r>
              <w:rPr>
                <w:rFonts w:ascii="Calibri" w:eastAsia="Calibri" w:hAnsi="Calibri" w:cs="Calibri"/>
              </w:rPr>
              <w:t>sts that the development of long-term memory is key to support thinking (</w:t>
            </w:r>
            <w:hyperlink r:id="rId18">
              <w:r>
                <w:rPr>
                  <w:rFonts w:ascii="Calibri" w:eastAsia="Calibri" w:hAnsi="Calibri" w:cs="Calibri"/>
                  <w:color w:val="0563C1"/>
                  <w:u w:val="single"/>
                </w:rPr>
                <w:t xml:space="preserve">Clark, Kirschner and </w:t>
              </w:r>
              <w:proofErr w:type="spellStart"/>
              <w:r>
                <w:rPr>
                  <w:rFonts w:ascii="Calibri" w:eastAsia="Calibri" w:hAnsi="Calibri" w:cs="Calibri"/>
                  <w:color w:val="0563C1"/>
                  <w:u w:val="single"/>
                </w:rPr>
                <w:t>Sweller</w:t>
              </w:r>
              <w:proofErr w:type="spellEnd"/>
              <w:r>
                <w:rPr>
                  <w:rFonts w:ascii="Calibri" w:eastAsia="Calibri" w:hAnsi="Calibri" w:cs="Calibri"/>
                  <w:color w:val="0563C1"/>
                  <w:u w:val="single"/>
                </w:rPr>
                <w:t>, 2012</w:t>
              </w:r>
            </w:hyperlink>
            <w:r>
              <w:rPr>
                <w:rFonts w:ascii="Calibri" w:eastAsia="Calibri" w:hAnsi="Calibri" w:cs="Calibri"/>
              </w:rPr>
              <w:t>) and that we learn new things in the context of what we</w:t>
            </w:r>
            <w:r>
              <w:rPr>
                <w:rFonts w:ascii="Calibri" w:eastAsia="Calibri" w:hAnsi="Calibri" w:cs="Calibri"/>
              </w:rPr>
              <w:t xml:space="preserve"> already know (</w:t>
            </w:r>
            <w:hyperlink r:id="rId19">
              <w:r>
                <w:rPr>
                  <w:rFonts w:ascii="Calibri" w:eastAsia="Calibri" w:hAnsi="Calibri" w:cs="Calibri"/>
                  <w:color w:val="0563C1"/>
                  <w:u w:val="single"/>
                </w:rPr>
                <w:t>Willingham, 2009</w:t>
              </w:r>
            </w:hyperlink>
            <w:r>
              <w:rPr>
                <w:rFonts w:ascii="Calibri" w:eastAsia="Calibri" w:hAnsi="Calibri" w:cs="Calibri"/>
              </w:rPr>
              <w:t>).</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FA2E3A" w14:textId="3C069796" w:rsidR="00440FA1" w:rsidRDefault="00430545">
            <w:pPr>
              <w:rPr>
                <w:rFonts w:ascii="Calibri" w:eastAsia="Calibri" w:hAnsi="Calibri" w:cs="Calibri"/>
                <w:sz w:val="22"/>
                <w:szCs w:val="22"/>
              </w:rPr>
            </w:pPr>
            <w:r>
              <w:rPr>
                <w:rFonts w:ascii="Calibri" w:eastAsia="Calibri" w:hAnsi="Calibri" w:cs="Calibri"/>
                <w:sz w:val="22"/>
                <w:szCs w:val="22"/>
              </w:rPr>
              <w:t>4, 5, 6, 7</w:t>
            </w:r>
          </w:p>
        </w:tc>
      </w:tr>
      <w:tr w:rsidR="00440FA1" w14:paraId="6AD40477" w14:textId="77777777">
        <w:tc>
          <w:tcPr>
            <w:tcW w:w="4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728A58" w14:textId="77777777" w:rsidR="00440FA1" w:rsidRDefault="00576735">
            <w:pPr>
              <w:rPr>
                <w:rFonts w:ascii="Calibri" w:eastAsia="Calibri" w:hAnsi="Calibri" w:cs="Calibri"/>
              </w:rPr>
            </w:pPr>
            <w:r>
              <w:rPr>
                <w:rFonts w:ascii="Calibri" w:eastAsia="Calibri" w:hAnsi="Calibri" w:cs="Calibri"/>
              </w:rPr>
              <w:t xml:space="preserve">Embedding principles of good practice set out in the DfE’s </w:t>
            </w:r>
            <w:hyperlink r:id="rId20">
              <w:r>
                <w:rPr>
                  <w:rFonts w:ascii="Calibri" w:eastAsia="Calibri" w:hAnsi="Calibri" w:cs="Calibri"/>
                  <w:color w:val="0563C1"/>
                  <w:u w:val="single"/>
                </w:rPr>
                <w:t>Improving School Attendance</w:t>
              </w:r>
            </w:hyperlink>
            <w:r>
              <w:rPr>
                <w:rFonts w:ascii="Calibri" w:eastAsia="Calibri" w:hAnsi="Calibri" w:cs="Calibri"/>
              </w:rPr>
              <w:t xml:space="preserve"> advice.</w:t>
            </w:r>
          </w:p>
          <w:p w14:paraId="0A32079F" w14:textId="77777777" w:rsidR="00440FA1" w:rsidRDefault="00576735">
            <w:pPr>
              <w:rPr>
                <w:rFonts w:ascii="Calibri" w:eastAsia="Calibri" w:hAnsi="Calibri" w:cs="Calibri"/>
              </w:rPr>
            </w:pPr>
            <w:r>
              <w:rPr>
                <w:rFonts w:ascii="Calibri" w:eastAsia="Calibri" w:hAnsi="Calibri" w:cs="Calibri"/>
              </w:rPr>
              <w:t xml:space="preserve">Fund a full-time attendance officer to improve attendance. </w:t>
            </w:r>
          </w:p>
          <w:p w14:paraId="3C5B1456" w14:textId="77777777" w:rsidR="00440FA1" w:rsidRDefault="00440FA1">
            <w:pPr>
              <w:rPr>
                <w:rFonts w:ascii="Calibri" w:eastAsia="Calibri" w:hAnsi="Calibri" w:cs="Calibri"/>
              </w:rPr>
            </w:pPr>
          </w:p>
        </w:tc>
        <w:tc>
          <w:tcPr>
            <w:tcW w:w="40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27FC37" w14:textId="77777777" w:rsidR="00440FA1" w:rsidRDefault="00576735">
            <w:pPr>
              <w:rPr>
                <w:rFonts w:ascii="Calibri" w:eastAsia="Calibri" w:hAnsi="Calibri" w:cs="Calibri"/>
              </w:rPr>
            </w:pPr>
            <w:r>
              <w:rPr>
                <w:rFonts w:ascii="Calibri" w:eastAsia="Calibri" w:hAnsi="Calibri" w:cs="Calibri"/>
              </w:rPr>
              <w:t xml:space="preserve">The DfE guidance has been informed by engagement with schools that have significantly reduced levels of absence and persistent absence. </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037CB5" w14:textId="5E8450BD" w:rsidR="00440FA1" w:rsidRDefault="00430545">
            <w:pPr>
              <w:rPr>
                <w:rFonts w:ascii="Calibri" w:eastAsia="Calibri" w:hAnsi="Calibri" w:cs="Calibri"/>
                <w:sz w:val="22"/>
                <w:szCs w:val="22"/>
              </w:rPr>
            </w:pPr>
            <w:r>
              <w:rPr>
                <w:rFonts w:ascii="Calibri" w:eastAsia="Calibri" w:hAnsi="Calibri" w:cs="Calibri"/>
                <w:sz w:val="22"/>
                <w:szCs w:val="22"/>
              </w:rPr>
              <w:t>1</w:t>
            </w:r>
          </w:p>
        </w:tc>
      </w:tr>
    </w:tbl>
    <w:p w14:paraId="62BC4BD4" w14:textId="77777777" w:rsidR="00440FA1" w:rsidRDefault="00440FA1">
      <w:pPr>
        <w:rPr>
          <w:rFonts w:ascii="Calibri" w:eastAsia="Calibri" w:hAnsi="Calibri" w:cs="Calibri"/>
          <w:b/>
          <w:color w:val="104F75"/>
          <w:sz w:val="28"/>
          <w:szCs w:val="28"/>
        </w:rPr>
      </w:pPr>
    </w:p>
    <w:p w14:paraId="6CB5F4EE" w14:textId="3ACAEDD2" w:rsidR="00440FA1" w:rsidRDefault="00576735">
      <w:pPr>
        <w:rPr>
          <w:rFonts w:ascii="Calibri" w:eastAsia="Calibri" w:hAnsi="Calibri" w:cs="Calibri"/>
        </w:rPr>
      </w:pPr>
      <w:r>
        <w:rPr>
          <w:rFonts w:ascii="Calibri" w:eastAsia="Calibri" w:hAnsi="Calibri" w:cs="Calibri"/>
          <w:b/>
          <w:color w:val="104F75"/>
          <w:sz w:val="28"/>
          <w:szCs w:val="28"/>
        </w:rPr>
        <w:t xml:space="preserve">Total budgeted cost: </w:t>
      </w:r>
      <w:r>
        <w:rPr>
          <w:rFonts w:ascii="Calibri" w:eastAsia="Calibri" w:hAnsi="Calibri" w:cs="Calibri"/>
          <w:b/>
          <w:color w:val="FF0000"/>
          <w:sz w:val="28"/>
          <w:szCs w:val="28"/>
        </w:rPr>
        <w:t>£2</w:t>
      </w:r>
      <w:r w:rsidR="00070413">
        <w:rPr>
          <w:rFonts w:ascii="Calibri" w:eastAsia="Calibri" w:hAnsi="Calibri" w:cs="Calibri"/>
          <w:b/>
          <w:color w:val="FF0000"/>
          <w:sz w:val="28"/>
          <w:szCs w:val="28"/>
        </w:rPr>
        <w:t>32,510</w:t>
      </w:r>
    </w:p>
    <w:p w14:paraId="1B824467" w14:textId="77777777" w:rsidR="00440FA1" w:rsidRDefault="00576735">
      <w:pPr>
        <w:spacing w:after="160" w:line="259" w:lineRule="auto"/>
        <w:rPr>
          <w:rFonts w:ascii="Calibri" w:eastAsia="Calibri" w:hAnsi="Calibri" w:cs="Calibri"/>
        </w:rPr>
      </w:pPr>
      <w:r>
        <w:br w:type="page"/>
      </w:r>
    </w:p>
    <w:p w14:paraId="6F86D34B" w14:textId="77777777" w:rsidR="00440FA1" w:rsidRDefault="00576735" w:rsidP="001767BA">
      <w:pPr>
        <w:pStyle w:val="Heading1"/>
        <w:shd w:val="clear" w:color="auto" w:fill="D6E3BC" w:themeFill="accent3" w:themeFillTint="66"/>
      </w:pPr>
      <w:bookmarkStart w:id="12" w:name="_k307jnywh0ls" w:colFirst="0" w:colLast="0"/>
      <w:bookmarkEnd w:id="12"/>
      <w:r>
        <w:lastRenderedPageBreak/>
        <w:t>Part B: Review of outcomes in the previous academic year</w:t>
      </w:r>
    </w:p>
    <w:p w14:paraId="2264E713" w14:textId="77777777" w:rsidR="00440FA1" w:rsidRDefault="00576735">
      <w:pPr>
        <w:rPr>
          <w:rFonts w:ascii="Calibri" w:eastAsia="Calibri" w:hAnsi="Calibri" w:cs="Calibri"/>
        </w:rPr>
      </w:pPr>
      <w:r>
        <w:rPr>
          <w:rFonts w:ascii="Calibri" w:eastAsia="Calibri" w:hAnsi="Calibri" w:cs="Calibri"/>
        </w:rPr>
        <w:t>Pupil premium strategy ou</w:t>
      </w:r>
      <w:r>
        <w:rPr>
          <w:rFonts w:ascii="Calibri" w:eastAsia="Calibri" w:hAnsi="Calibri" w:cs="Calibri"/>
        </w:rPr>
        <w:t>tcomes</w:t>
      </w:r>
    </w:p>
    <w:p w14:paraId="14017D13" w14:textId="2C90ACA6" w:rsidR="00440FA1" w:rsidRDefault="00576735">
      <w:pPr>
        <w:rPr>
          <w:rFonts w:ascii="Calibri" w:eastAsia="Calibri" w:hAnsi="Calibri" w:cs="Calibri"/>
        </w:rPr>
      </w:pPr>
      <w:r>
        <w:rPr>
          <w:rFonts w:ascii="Calibri" w:eastAsia="Calibri" w:hAnsi="Calibri" w:cs="Calibri"/>
        </w:rPr>
        <w:t>This details the impact that our pupil premium activity had on pupils in the 202</w:t>
      </w:r>
      <w:r w:rsidR="0098675C">
        <w:rPr>
          <w:rFonts w:ascii="Calibri" w:eastAsia="Calibri" w:hAnsi="Calibri" w:cs="Calibri"/>
        </w:rPr>
        <w:t>4</w:t>
      </w:r>
      <w:r>
        <w:rPr>
          <w:rFonts w:ascii="Calibri" w:eastAsia="Calibri" w:hAnsi="Calibri" w:cs="Calibri"/>
        </w:rPr>
        <w:t xml:space="preserve"> to 202</w:t>
      </w:r>
      <w:r w:rsidR="0098675C">
        <w:rPr>
          <w:rFonts w:ascii="Calibri" w:eastAsia="Calibri" w:hAnsi="Calibri" w:cs="Calibri"/>
        </w:rPr>
        <w:t>5</w:t>
      </w:r>
      <w:r>
        <w:rPr>
          <w:rFonts w:ascii="Calibri" w:eastAsia="Calibri" w:hAnsi="Calibri" w:cs="Calibri"/>
        </w:rPr>
        <w:t xml:space="preserve"> academic year. </w:t>
      </w:r>
    </w:p>
    <w:tbl>
      <w:tblPr>
        <w:tblStyle w:val="a7"/>
        <w:tblW w:w="10245" w:type="dxa"/>
        <w:tblInd w:w="0" w:type="dxa"/>
        <w:tblLayout w:type="fixed"/>
        <w:tblLook w:val="0400" w:firstRow="0" w:lastRow="0" w:firstColumn="0" w:lastColumn="0" w:noHBand="0" w:noVBand="1"/>
      </w:tblPr>
      <w:tblGrid>
        <w:gridCol w:w="10245"/>
      </w:tblGrid>
      <w:tr w:rsidR="00440FA1" w14:paraId="38EEBBEF" w14:textId="77777777">
        <w:trPr>
          <w:cantSplit/>
          <w:trHeight w:val="1102"/>
        </w:trPr>
        <w:tc>
          <w:tcPr>
            <w:tcW w:w="10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280C16" w14:textId="77777777" w:rsidR="00440FA1" w:rsidRDefault="00576735">
            <w:pPr>
              <w:rPr>
                <w:rFonts w:ascii="Calibri" w:eastAsia="Calibri" w:hAnsi="Calibri" w:cs="Calibri"/>
              </w:rPr>
            </w:pPr>
            <w:r>
              <w:rPr>
                <w:rFonts w:ascii="Calibri" w:eastAsia="Calibri" w:hAnsi="Calibri" w:cs="Calibri"/>
              </w:rPr>
              <w:t>Intended outcome 1:</w:t>
            </w:r>
          </w:p>
          <w:p w14:paraId="3F0AB3D6" w14:textId="77777777" w:rsidR="00440FA1" w:rsidRDefault="0098675C">
            <w:pPr>
              <w:rPr>
                <w:rFonts w:ascii="Calibri" w:eastAsia="Calibri" w:hAnsi="Calibri" w:cs="Calibri"/>
              </w:rPr>
            </w:pPr>
            <w:r>
              <w:rPr>
                <w:rFonts w:ascii="Calibri" w:eastAsia="Calibri" w:hAnsi="Calibri" w:cs="Calibri"/>
              </w:rPr>
              <w:t>To improve phonics outcomes for pupils at the end of Year 1.</w:t>
            </w:r>
          </w:p>
          <w:p w14:paraId="152F4EF9" w14:textId="02BB3FAE" w:rsidR="0098675C" w:rsidRDefault="001767BA">
            <w:pPr>
              <w:rPr>
                <w:rFonts w:ascii="Calibri" w:eastAsia="Calibri" w:hAnsi="Calibri" w:cs="Calibri"/>
                <w:color w:val="FF0000"/>
              </w:rPr>
            </w:pPr>
            <w:r>
              <w:rPr>
                <w:rFonts w:ascii="Calibri" w:eastAsia="Calibri" w:hAnsi="Calibri" w:cs="Calibri"/>
                <w:color w:val="FF0000"/>
              </w:rPr>
              <w:t xml:space="preserve">Phonics outcomes were very positive at the end of 24/25 with disadvantaged children in Y1 outperforming their non-disadvantaged counterparts. </w:t>
            </w:r>
          </w:p>
          <w:p w14:paraId="6486B3E0" w14:textId="1EAF8507" w:rsidR="001767BA" w:rsidRDefault="001767BA">
            <w:pPr>
              <w:rPr>
                <w:rFonts w:ascii="Calibri" w:eastAsia="Calibri" w:hAnsi="Calibri" w:cs="Calibri"/>
                <w:color w:val="FF0000"/>
              </w:rPr>
            </w:pPr>
          </w:p>
          <w:p w14:paraId="4E8F1032" w14:textId="638B9F35" w:rsidR="001767BA" w:rsidRDefault="001C24CD">
            <w:pPr>
              <w:rPr>
                <w:rFonts w:ascii="Calibri" w:eastAsia="Calibri" w:hAnsi="Calibri" w:cs="Calibri"/>
                <w:color w:val="FF0000"/>
              </w:rPr>
            </w:pPr>
            <w:r>
              <w:rPr>
                <w:rFonts w:ascii="Calibri" w:eastAsia="Calibri" w:hAnsi="Calibri" w:cs="Calibri"/>
                <w:color w:val="FF0000"/>
              </w:rPr>
              <w:t xml:space="preserve">Y1 </w:t>
            </w:r>
            <w:r w:rsidR="001767BA">
              <w:rPr>
                <w:rFonts w:ascii="Calibri" w:eastAsia="Calibri" w:hAnsi="Calibri" w:cs="Calibri"/>
                <w:color w:val="FF0000"/>
              </w:rPr>
              <w:t>Phonics Check Pass Rate:</w:t>
            </w:r>
          </w:p>
          <w:p w14:paraId="63A5A800" w14:textId="3F21FDEF" w:rsidR="001767BA" w:rsidRDefault="001767BA">
            <w:pPr>
              <w:rPr>
                <w:rFonts w:ascii="Calibri" w:eastAsia="Calibri" w:hAnsi="Calibri" w:cs="Calibri"/>
                <w:color w:val="FF0000"/>
              </w:rPr>
            </w:pPr>
            <w:r>
              <w:rPr>
                <w:rFonts w:ascii="Calibri" w:eastAsia="Calibri" w:hAnsi="Calibri" w:cs="Calibri"/>
                <w:color w:val="FF0000"/>
              </w:rPr>
              <w:t>PP: 88%</w:t>
            </w:r>
          </w:p>
          <w:p w14:paraId="42491B4A" w14:textId="56A11A00" w:rsidR="001767BA" w:rsidRDefault="001C24CD">
            <w:pPr>
              <w:rPr>
                <w:rFonts w:ascii="Calibri" w:eastAsia="Calibri" w:hAnsi="Calibri" w:cs="Calibri"/>
                <w:color w:val="FF0000"/>
              </w:rPr>
            </w:pPr>
            <w:r>
              <w:rPr>
                <w:rFonts w:ascii="Calibri" w:eastAsia="Calibri" w:hAnsi="Calibri" w:cs="Calibri"/>
                <w:color w:val="FF0000"/>
              </w:rPr>
              <w:t>All</w:t>
            </w:r>
            <w:r w:rsidR="001767BA">
              <w:rPr>
                <w:rFonts w:ascii="Calibri" w:eastAsia="Calibri" w:hAnsi="Calibri" w:cs="Calibri"/>
                <w:color w:val="FF0000"/>
              </w:rPr>
              <w:t>: 87%</w:t>
            </w:r>
            <w:r>
              <w:rPr>
                <w:rFonts w:ascii="Calibri" w:eastAsia="Calibri" w:hAnsi="Calibri" w:cs="Calibri"/>
                <w:color w:val="FF0000"/>
              </w:rPr>
              <w:t xml:space="preserve"> </w:t>
            </w:r>
          </w:p>
          <w:p w14:paraId="26F8AE9A" w14:textId="77777777" w:rsidR="001767BA" w:rsidRDefault="001767BA">
            <w:pPr>
              <w:rPr>
                <w:rFonts w:ascii="Calibri" w:eastAsia="Calibri" w:hAnsi="Calibri" w:cs="Calibri"/>
                <w:color w:val="FF0000"/>
              </w:rPr>
            </w:pPr>
          </w:p>
          <w:p w14:paraId="2ED4D6D6" w14:textId="77777777" w:rsidR="001C24CD" w:rsidRDefault="001767BA">
            <w:pPr>
              <w:rPr>
                <w:rFonts w:ascii="Calibri" w:eastAsia="Calibri" w:hAnsi="Calibri" w:cs="Calibri"/>
                <w:color w:val="FF0000"/>
              </w:rPr>
            </w:pPr>
            <w:r>
              <w:rPr>
                <w:rFonts w:ascii="Calibri" w:eastAsia="Calibri" w:hAnsi="Calibri" w:cs="Calibri"/>
                <w:color w:val="FF0000"/>
              </w:rPr>
              <w:t xml:space="preserve">Both were above national outcomes and Camden outcomes. </w:t>
            </w:r>
          </w:p>
          <w:p w14:paraId="3500A6DB" w14:textId="77777777" w:rsidR="001C24CD" w:rsidRDefault="001C24CD">
            <w:pPr>
              <w:rPr>
                <w:rFonts w:ascii="Calibri" w:eastAsia="Calibri" w:hAnsi="Calibri" w:cs="Calibri"/>
                <w:color w:val="FF0000"/>
              </w:rPr>
            </w:pPr>
          </w:p>
          <w:p w14:paraId="47CC4129" w14:textId="77777777" w:rsidR="0098675C" w:rsidRDefault="001C24CD">
            <w:pPr>
              <w:rPr>
                <w:rFonts w:ascii="Calibri" w:eastAsia="Calibri" w:hAnsi="Calibri" w:cs="Calibri"/>
                <w:color w:val="FF0000"/>
              </w:rPr>
            </w:pPr>
            <w:r>
              <w:rPr>
                <w:rFonts w:ascii="Calibri" w:eastAsia="Calibri" w:hAnsi="Calibri" w:cs="Calibri"/>
                <w:color w:val="FF0000"/>
              </w:rPr>
              <w:t xml:space="preserve">However, the phonics retake at the end of Y2 still remains a focus with a specific group of pupils needing ongoing support, which is outlined in challenge 3 and 6. </w:t>
            </w:r>
          </w:p>
          <w:p w14:paraId="6C11191F" w14:textId="77777777" w:rsidR="001C24CD" w:rsidRDefault="001C24CD">
            <w:pPr>
              <w:rPr>
                <w:rFonts w:ascii="Calibri" w:eastAsia="Calibri" w:hAnsi="Calibri" w:cs="Calibri"/>
                <w:color w:val="FF0000"/>
              </w:rPr>
            </w:pPr>
          </w:p>
          <w:p w14:paraId="2CFB4304" w14:textId="77777777" w:rsidR="001C24CD" w:rsidRDefault="001C24CD">
            <w:pPr>
              <w:rPr>
                <w:rFonts w:ascii="Calibri" w:eastAsia="Calibri" w:hAnsi="Calibri" w:cs="Calibri"/>
                <w:color w:val="FF0000"/>
              </w:rPr>
            </w:pPr>
            <w:r>
              <w:rPr>
                <w:rFonts w:ascii="Calibri" w:eastAsia="Calibri" w:hAnsi="Calibri" w:cs="Calibri"/>
                <w:color w:val="FF0000"/>
              </w:rPr>
              <w:t>End of Y2 Phonics Retake:</w:t>
            </w:r>
          </w:p>
          <w:p w14:paraId="6FEB62A3" w14:textId="5C322734" w:rsidR="001C24CD" w:rsidRDefault="001C24CD">
            <w:pPr>
              <w:rPr>
                <w:rFonts w:ascii="Calibri" w:eastAsia="Calibri" w:hAnsi="Calibri" w:cs="Calibri"/>
                <w:color w:val="FF0000"/>
              </w:rPr>
            </w:pPr>
            <w:r>
              <w:rPr>
                <w:rFonts w:ascii="Calibri" w:eastAsia="Calibri" w:hAnsi="Calibri" w:cs="Calibri"/>
                <w:color w:val="FF0000"/>
              </w:rPr>
              <w:t>PP: 78%, behind when compared to 89% national outcome</w:t>
            </w:r>
          </w:p>
          <w:p w14:paraId="4B1327E8" w14:textId="3E46AFEB" w:rsidR="001C24CD" w:rsidRDefault="001C24CD">
            <w:pPr>
              <w:rPr>
                <w:rFonts w:ascii="Calibri" w:eastAsia="Calibri" w:hAnsi="Calibri" w:cs="Calibri"/>
                <w:color w:val="FF0000"/>
              </w:rPr>
            </w:pPr>
          </w:p>
        </w:tc>
      </w:tr>
      <w:tr w:rsidR="00440FA1" w14:paraId="0F96C560" w14:textId="77777777">
        <w:trPr>
          <w:cantSplit/>
          <w:trHeight w:val="1102"/>
        </w:trPr>
        <w:tc>
          <w:tcPr>
            <w:tcW w:w="10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AC92B2" w14:textId="77777777" w:rsidR="00440FA1" w:rsidRDefault="00576735">
            <w:pPr>
              <w:rPr>
                <w:rFonts w:ascii="Calibri" w:eastAsia="Calibri" w:hAnsi="Calibri" w:cs="Calibri"/>
              </w:rPr>
            </w:pPr>
            <w:r>
              <w:rPr>
                <w:rFonts w:ascii="Calibri" w:eastAsia="Calibri" w:hAnsi="Calibri" w:cs="Calibri"/>
              </w:rPr>
              <w:t>Intended outcome 2:</w:t>
            </w:r>
          </w:p>
          <w:p w14:paraId="33A33A2F" w14:textId="77777777" w:rsidR="00440FA1" w:rsidRDefault="0098675C" w:rsidP="0098675C">
            <w:pPr>
              <w:rPr>
                <w:rFonts w:ascii="Calibri" w:eastAsia="Calibri" w:hAnsi="Calibri" w:cs="Calibri"/>
              </w:rPr>
            </w:pPr>
            <w:r>
              <w:rPr>
                <w:rFonts w:ascii="Calibri" w:eastAsia="Calibri" w:hAnsi="Calibri" w:cs="Calibri"/>
              </w:rPr>
              <w:t>Improve writing attainment for disadvantaged pupils at the end of KS2.</w:t>
            </w:r>
          </w:p>
          <w:p w14:paraId="36CDC12B" w14:textId="77777777" w:rsidR="001C24CD" w:rsidRDefault="001C24CD" w:rsidP="0098675C">
            <w:pPr>
              <w:rPr>
                <w:rFonts w:ascii="Calibri" w:eastAsia="Calibri" w:hAnsi="Calibri" w:cs="Calibri"/>
              </w:rPr>
            </w:pPr>
          </w:p>
          <w:p w14:paraId="229E601C" w14:textId="77777777" w:rsidR="001C24CD" w:rsidRDefault="001C24CD" w:rsidP="0098675C">
            <w:pPr>
              <w:rPr>
                <w:rFonts w:ascii="Calibri" w:eastAsia="Calibri" w:hAnsi="Calibri" w:cs="Calibri"/>
                <w:color w:val="FF0000"/>
              </w:rPr>
            </w:pPr>
            <w:r>
              <w:rPr>
                <w:rFonts w:ascii="Calibri" w:eastAsia="Calibri" w:hAnsi="Calibri" w:cs="Calibri"/>
                <w:color w:val="FF0000"/>
              </w:rPr>
              <w:t>Writing outcomes at the end of KS2 improved in 24/25 with the following outcomes:</w:t>
            </w:r>
          </w:p>
          <w:p w14:paraId="2E6358C3" w14:textId="77777777" w:rsidR="001C24CD" w:rsidRDefault="001C24CD" w:rsidP="0098675C">
            <w:pPr>
              <w:rPr>
                <w:rFonts w:ascii="Calibri" w:eastAsia="Calibri" w:hAnsi="Calibri" w:cs="Calibri"/>
                <w:color w:val="FF0000"/>
              </w:rPr>
            </w:pPr>
          </w:p>
          <w:p w14:paraId="513207FF" w14:textId="2089422F" w:rsidR="001C24CD" w:rsidRDefault="001C24CD" w:rsidP="0098675C">
            <w:pPr>
              <w:rPr>
                <w:rFonts w:ascii="Calibri" w:eastAsia="Calibri" w:hAnsi="Calibri" w:cs="Calibri"/>
                <w:color w:val="FF0000"/>
              </w:rPr>
            </w:pPr>
            <w:r>
              <w:rPr>
                <w:rFonts w:ascii="Calibri" w:eastAsia="Calibri" w:hAnsi="Calibri" w:cs="Calibri"/>
                <w:color w:val="FF0000"/>
              </w:rPr>
              <w:t>Writing at expected:</w:t>
            </w:r>
            <w:r w:rsidR="008706D5">
              <w:rPr>
                <w:rFonts w:ascii="Calibri" w:eastAsia="Calibri" w:hAnsi="Calibri" w:cs="Calibri"/>
                <w:color w:val="FF0000"/>
              </w:rPr>
              <w:t xml:space="preserve"> 75% </w:t>
            </w:r>
          </w:p>
          <w:p w14:paraId="0344E227" w14:textId="4ABD6B00" w:rsidR="001C24CD" w:rsidRDefault="001C24CD" w:rsidP="0098675C">
            <w:pPr>
              <w:rPr>
                <w:rFonts w:ascii="Calibri" w:eastAsia="Calibri" w:hAnsi="Calibri" w:cs="Calibri"/>
                <w:color w:val="FF0000"/>
              </w:rPr>
            </w:pPr>
            <w:r>
              <w:rPr>
                <w:rFonts w:ascii="Calibri" w:eastAsia="Calibri" w:hAnsi="Calibri" w:cs="Calibri"/>
                <w:color w:val="FF0000"/>
              </w:rPr>
              <w:t>Writing at greater depth:</w:t>
            </w:r>
            <w:r w:rsidR="008706D5">
              <w:rPr>
                <w:rFonts w:ascii="Calibri" w:eastAsia="Calibri" w:hAnsi="Calibri" w:cs="Calibri"/>
                <w:color w:val="FF0000"/>
              </w:rPr>
              <w:t xml:space="preserve"> 14%</w:t>
            </w:r>
          </w:p>
          <w:p w14:paraId="3E089EDF" w14:textId="77777777" w:rsidR="001C24CD" w:rsidRDefault="001C24CD" w:rsidP="0098675C">
            <w:pPr>
              <w:rPr>
                <w:rFonts w:ascii="Calibri" w:eastAsia="Calibri" w:hAnsi="Calibri" w:cs="Calibri"/>
                <w:color w:val="FF0000"/>
              </w:rPr>
            </w:pPr>
          </w:p>
          <w:p w14:paraId="1616114B" w14:textId="77777777" w:rsidR="008706D5" w:rsidRDefault="001C24CD" w:rsidP="0098675C">
            <w:pPr>
              <w:rPr>
                <w:rFonts w:ascii="Calibri" w:eastAsia="Calibri" w:hAnsi="Calibri" w:cs="Calibri"/>
                <w:color w:val="FF0000"/>
              </w:rPr>
            </w:pPr>
            <w:r>
              <w:rPr>
                <w:rFonts w:ascii="Calibri" w:eastAsia="Calibri" w:hAnsi="Calibri" w:cs="Calibri"/>
                <w:color w:val="FF0000"/>
              </w:rPr>
              <w:t xml:space="preserve">These were both above national </w:t>
            </w:r>
            <w:r w:rsidR="008706D5">
              <w:rPr>
                <w:rFonts w:ascii="Calibri" w:eastAsia="Calibri" w:hAnsi="Calibri" w:cs="Calibri"/>
                <w:color w:val="FF0000"/>
              </w:rPr>
              <w:t>outcomes for 24/25 for all pupils:</w:t>
            </w:r>
          </w:p>
          <w:p w14:paraId="2E168675" w14:textId="313103D5" w:rsidR="008706D5" w:rsidRDefault="008706D5" w:rsidP="0098675C">
            <w:pPr>
              <w:rPr>
                <w:rFonts w:ascii="Calibri" w:eastAsia="Calibri" w:hAnsi="Calibri" w:cs="Calibri"/>
                <w:color w:val="FF0000"/>
              </w:rPr>
            </w:pPr>
            <w:r>
              <w:rPr>
                <w:rFonts w:ascii="Calibri" w:eastAsia="Calibri" w:hAnsi="Calibri" w:cs="Calibri"/>
                <w:color w:val="FF0000"/>
              </w:rPr>
              <w:t>Expected: 75%</w:t>
            </w:r>
          </w:p>
          <w:p w14:paraId="18C547B3" w14:textId="77777777" w:rsidR="001C24CD" w:rsidRDefault="008706D5" w:rsidP="0098675C">
            <w:pPr>
              <w:rPr>
                <w:rFonts w:ascii="Calibri" w:eastAsia="Calibri" w:hAnsi="Calibri" w:cs="Calibri"/>
                <w:color w:val="FF0000"/>
              </w:rPr>
            </w:pPr>
            <w:r>
              <w:rPr>
                <w:rFonts w:ascii="Calibri" w:eastAsia="Calibri" w:hAnsi="Calibri" w:cs="Calibri"/>
                <w:color w:val="FF0000"/>
              </w:rPr>
              <w:t>Great depth: 13%</w:t>
            </w:r>
          </w:p>
          <w:p w14:paraId="68C666FD" w14:textId="77777777" w:rsidR="00364954" w:rsidRDefault="00364954" w:rsidP="0098675C">
            <w:pPr>
              <w:rPr>
                <w:rFonts w:ascii="Calibri" w:eastAsia="Calibri" w:hAnsi="Calibri" w:cs="Calibri"/>
                <w:color w:val="FF0000"/>
              </w:rPr>
            </w:pPr>
          </w:p>
          <w:p w14:paraId="5167A0F5" w14:textId="2DFDB400" w:rsidR="00364954" w:rsidRPr="001C24CD" w:rsidRDefault="00364954" w:rsidP="0098675C">
            <w:pPr>
              <w:rPr>
                <w:rFonts w:ascii="Calibri" w:eastAsia="Calibri" w:hAnsi="Calibri" w:cs="Calibri"/>
                <w:color w:val="FF0000"/>
              </w:rPr>
            </w:pPr>
            <w:r>
              <w:rPr>
                <w:rFonts w:ascii="Calibri" w:eastAsia="Calibri" w:hAnsi="Calibri" w:cs="Calibri"/>
                <w:color w:val="FF0000"/>
              </w:rPr>
              <w:t xml:space="preserve">Successful approaches have included: a focus on transcription; feedback on writing through conferencing; frequent moderation within and outside of cohort; teaching of specific writing processes </w:t>
            </w:r>
            <w:proofErr w:type="gramStart"/>
            <w:r>
              <w:rPr>
                <w:rFonts w:ascii="Calibri" w:eastAsia="Calibri" w:hAnsi="Calibri" w:cs="Calibri"/>
                <w:color w:val="FF0000"/>
              </w:rPr>
              <w:t>e.g.</w:t>
            </w:r>
            <w:proofErr w:type="gramEnd"/>
            <w:r>
              <w:rPr>
                <w:rFonts w:ascii="Calibri" w:eastAsia="Calibri" w:hAnsi="Calibri" w:cs="Calibri"/>
                <w:color w:val="FF0000"/>
              </w:rPr>
              <w:t xml:space="preserve"> planning, editing and improving. </w:t>
            </w:r>
          </w:p>
        </w:tc>
      </w:tr>
      <w:tr w:rsidR="00440FA1" w14:paraId="5DA777A9" w14:textId="77777777">
        <w:trPr>
          <w:cantSplit/>
          <w:trHeight w:val="1102"/>
        </w:trPr>
        <w:tc>
          <w:tcPr>
            <w:tcW w:w="10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1EBCB5" w14:textId="77777777" w:rsidR="00440FA1" w:rsidRDefault="00576735">
            <w:pPr>
              <w:rPr>
                <w:rFonts w:ascii="Calibri" w:eastAsia="Calibri" w:hAnsi="Calibri" w:cs="Calibri"/>
              </w:rPr>
            </w:pPr>
            <w:r>
              <w:rPr>
                <w:rFonts w:ascii="Calibri" w:eastAsia="Calibri" w:hAnsi="Calibri" w:cs="Calibri"/>
              </w:rPr>
              <w:t>Intended outcome 3:</w:t>
            </w:r>
          </w:p>
          <w:p w14:paraId="043A3483" w14:textId="77777777" w:rsidR="00440FA1" w:rsidRDefault="00576735">
            <w:pPr>
              <w:rPr>
                <w:rFonts w:ascii="Calibri" w:eastAsia="Calibri" w:hAnsi="Calibri" w:cs="Calibri"/>
              </w:rPr>
            </w:pPr>
            <w:r>
              <w:rPr>
                <w:rFonts w:ascii="Calibri" w:eastAsia="Calibri" w:hAnsi="Calibri" w:cs="Calibri"/>
              </w:rPr>
              <w:t>Improved reading attainment for disadvantaged pupils at the end of KS2.</w:t>
            </w:r>
          </w:p>
          <w:p w14:paraId="0C88F9C4" w14:textId="77777777" w:rsidR="00440FA1" w:rsidRDefault="00576735">
            <w:pPr>
              <w:rPr>
                <w:rFonts w:ascii="Calibri" w:eastAsia="Calibri" w:hAnsi="Calibri" w:cs="Calibri"/>
                <w:color w:val="FF0000"/>
              </w:rPr>
            </w:pPr>
            <w:r>
              <w:rPr>
                <w:rFonts w:ascii="Calibri" w:eastAsia="Calibri" w:hAnsi="Calibri" w:cs="Calibri"/>
                <w:color w:val="FF0000"/>
              </w:rPr>
              <w:t xml:space="preserve"> </w:t>
            </w:r>
          </w:p>
          <w:p w14:paraId="57311E35" w14:textId="3F47291A" w:rsidR="00364954" w:rsidRDefault="00364954">
            <w:pPr>
              <w:rPr>
                <w:rFonts w:ascii="Calibri" w:eastAsia="Calibri" w:hAnsi="Calibri" w:cs="Calibri"/>
                <w:color w:val="FF0000"/>
              </w:rPr>
            </w:pPr>
            <w:r>
              <w:rPr>
                <w:rFonts w:ascii="Calibri" w:eastAsia="Calibri" w:hAnsi="Calibri" w:cs="Calibri"/>
                <w:color w:val="FF0000"/>
              </w:rPr>
              <w:t>Reading outcomes at the of end of KS2 remained positive with the following outcomes:</w:t>
            </w:r>
          </w:p>
          <w:p w14:paraId="23962A76" w14:textId="33927C6D" w:rsidR="00364954" w:rsidRDefault="00364954">
            <w:pPr>
              <w:rPr>
                <w:rFonts w:ascii="Calibri" w:eastAsia="Calibri" w:hAnsi="Calibri" w:cs="Calibri"/>
                <w:color w:val="FF0000"/>
              </w:rPr>
            </w:pPr>
          </w:p>
          <w:p w14:paraId="71B12450" w14:textId="658F03FC" w:rsidR="00364954" w:rsidRDefault="00364954" w:rsidP="00364954">
            <w:pPr>
              <w:rPr>
                <w:rFonts w:ascii="Calibri" w:eastAsia="Calibri" w:hAnsi="Calibri" w:cs="Calibri"/>
                <w:color w:val="FF0000"/>
              </w:rPr>
            </w:pPr>
            <w:r>
              <w:rPr>
                <w:rFonts w:ascii="Calibri" w:eastAsia="Calibri" w:hAnsi="Calibri" w:cs="Calibri"/>
                <w:color w:val="FF0000"/>
              </w:rPr>
              <w:t>Reading</w:t>
            </w:r>
            <w:r>
              <w:rPr>
                <w:rFonts w:ascii="Calibri" w:eastAsia="Calibri" w:hAnsi="Calibri" w:cs="Calibri"/>
                <w:color w:val="FF0000"/>
              </w:rPr>
              <w:t xml:space="preserve"> at expected: 75% </w:t>
            </w:r>
          </w:p>
          <w:p w14:paraId="33CB098C" w14:textId="7E6482FA" w:rsidR="00364954" w:rsidRDefault="00364954" w:rsidP="00364954">
            <w:pPr>
              <w:rPr>
                <w:rFonts w:ascii="Calibri" w:eastAsia="Calibri" w:hAnsi="Calibri" w:cs="Calibri"/>
                <w:color w:val="FF0000"/>
              </w:rPr>
            </w:pPr>
            <w:r>
              <w:rPr>
                <w:rFonts w:ascii="Calibri" w:eastAsia="Calibri" w:hAnsi="Calibri" w:cs="Calibri"/>
                <w:color w:val="FF0000"/>
              </w:rPr>
              <w:t>Reading</w:t>
            </w:r>
            <w:r>
              <w:rPr>
                <w:rFonts w:ascii="Calibri" w:eastAsia="Calibri" w:hAnsi="Calibri" w:cs="Calibri"/>
                <w:color w:val="FF0000"/>
              </w:rPr>
              <w:t xml:space="preserve"> at greater depth: </w:t>
            </w:r>
            <w:r>
              <w:rPr>
                <w:rFonts w:ascii="Calibri" w:eastAsia="Calibri" w:hAnsi="Calibri" w:cs="Calibri"/>
                <w:color w:val="FF0000"/>
              </w:rPr>
              <w:t>32%</w:t>
            </w:r>
          </w:p>
          <w:p w14:paraId="0F3A1CB3" w14:textId="77777777" w:rsidR="00364954" w:rsidRDefault="00364954" w:rsidP="00364954">
            <w:pPr>
              <w:rPr>
                <w:rFonts w:ascii="Calibri" w:eastAsia="Calibri" w:hAnsi="Calibri" w:cs="Calibri"/>
                <w:color w:val="FF0000"/>
              </w:rPr>
            </w:pPr>
          </w:p>
          <w:p w14:paraId="436BB487" w14:textId="5AE9B10B" w:rsidR="00364954" w:rsidRDefault="00364954" w:rsidP="00364954">
            <w:pPr>
              <w:rPr>
                <w:rFonts w:ascii="Calibri" w:eastAsia="Calibri" w:hAnsi="Calibri" w:cs="Calibri"/>
                <w:color w:val="FF0000"/>
              </w:rPr>
            </w:pPr>
            <w:r>
              <w:rPr>
                <w:rFonts w:ascii="Calibri" w:eastAsia="Calibri" w:hAnsi="Calibri" w:cs="Calibri"/>
                <w:color w:val="FF0000"/>
              </w:rPr>
              <w:t xml:space="preserve">These were both </w:t>
            </w:r>
            <w:r>
              <w:rPr>
                <w:rFonts w:ascii="Calibri" w:eastAsia="Calibri" w:hAnsi="Calibri" w:cs="Calibri"/>
                <w:color w:val="FF0000"/>
              </w:rPr>
              <w:t>in-line or above</w:t>
            </w:r>
            <w:r>
              <w:rPr>
                <w:rFonts w:ascii="Calibri" w:eastAsia="Calibri" w:hAnsi="Calibri" w:cs="Calibri"/>
                <w:color w:val="FF0000"/>
              </w:rPr>
              <w:t xml:space="preserve"> national outcomes for 24/25 for all pupils:</w:t>
            </w:r>
          </w:p>
          <w:p w14:paraId="15F96D0C" w14:textId="77777777" w:rsidR="00364954" w:rsidRDefault="00364954" w:rsidP="00364954">
            <w:pPr>
              <w:rPr>
                <w:rFonts w:ascii="Calibri" w:eastAsia="Calibri" w:hAnsi="Calibri" w:cs="Calibri"/>
                <w:color w:val="FF0000"/>
              </w:rPr>
            </w:pPr>
            <w:r>
              <w:rPr>
                <w:rFonts w:ascii="Calibri" w:eastAsia="Calibri" w:hAnsi="Calibri" w:cs="Calibri"/>
                <w:color w:val="FF0000"/>
              </w:rPr>
              <w:t>Expected: 75%</w:t>
            </w:r>
          </w:p>
          <w:p w14:paraId="7DFFE956" w14:textId="14A0E9E6" w:rsidR="00364954" w:rsidRDefault="00364954">
            <w:pPr>
              <w:rPr>
                <w:rFonts w:ascii="Calibri" w:eastAsia="Calibri" w:hAnsi="Calibri" w:cs="Calibri"/>
                <w:color w:val="FF0000"/>
              </w:rPr>
            </w:pPr>
            <w:r>
              <w:rPr>
                <w:rFonts w:ascii="Calibri" w:eastAsia="Calibri" w:hAnsi="Calibri" w:cs="Calibri"/>
                <w:color w:val="FF0000"/>
              </w:rPr>
              <w:t xml:space="preserve">Great depth: </w:t>
            </w:r>
            <w:r>
              <w:rPr>
                <w:rFonts w:ascii="Calibri" w:eastAsia="Calibri" w:hAnsi="Calibri" w:cs="Calibri"/>
                <w:color w:val="FF0000"/>
              </w:rPr>
              <w:t>33%</w:t>
            </w:r>
          </w:p>
        </w:tc>
      </w:tr>
      <w:tr w:rsidR="00440FA1" w14:paraId="481CBC17" w14:textId="77777777">
        <w:trPr>
          <w:cantSplit/>
          <w:trHeight w:val="1102"/>
        </w:trPr>
        <w:tc>
          <w:tcPr>
            <w:tcW w:w="10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66C20" w14:textId="77777777" w:rsidR="00440FA1" w:rsidRDefault="00576735">
            <w:pPr>
              <w:rPr>
                <w:rFonts w:ascii="Calibri" w:eastAsia="Calibri" w:hAnsi="Calibri" w:cs="Calibri"/>
              </w:rPr>
            </w:pPr>
            <w:r>
              <w:rPr>
                <w:rFonts w:ascii="Calibri" w:eastAsia="Calibri" w:hAnsi="Calibri" w:cs="Calibri"/>
              </w:rPr>
              <w:lastRenderedPageBreak/>
              <w:t>Intended outcome 4:</w:t>
            </w:r>
          </w:p>
          <w:p w14:paraId="178F10BF" w14:textId="77777777" w:rsidR="00440FA1" w:rsidRDefault="00576735">
            <w:pPr>
              <w:rPr>
                <w:rFonts w:ascii="Calibri" w:eastAsia="Calibri" w:hAnsi="Calibri" w:cs="Calibri"/>
              </w:rPr>
            </w:pPr>
            <w:r>
              <w:rPr>
                <w:rFonts w:ascii="Calibri" w:eastAsia="Calibri" w:hAnsi="Calibri" w:cs="Calibri"/>
              </w:rPr>
              <w:t>Improved maths attainment for disadvantaged pupils at the end of K</w:t>
            </w:r>
            <w:r>
              <w:rPr>
                <w:rFonts w:ascii="Calibri" w:eastAsia="Calibri" w:hAnsi="Calibri" w:cs="Calibri"/>
              </w:rPr>
              <w:t>S2.</w:t>
            </w:r>
          </w:p>
          <w:p w14:paraId="395AAA93" w14:textId="571C90D3" w:rsidR="00364954" w:rsidRDefault="00364954" w:rsidP="00364954">
            <w:pPr>
              <w:rPr>
                <w:rFonts w:ascii="Calibri" w:eastAsia="Calibri" w:hAnsi="Calibri" w:cs="Calibri"/>
                <w:color w:val="FF0000"/>
              </w:rPr>
            </w:pPr>
            <w:r>
              <w:rPr>
                <w:rFonts w:ascii="Calibri" w:eastAsia="Calibri" w:hAnsi="Calibri" w:cs="Calibri"/>
                <w:color w:val="FF0000"/>
              </w:rPr>
              <w:t>Maths</w:t>
            </w:r>
            <w:r>
              <w:rPr>
                <w:rFonts w:ascii="Calibri" w:eastAsia="Calibri" w:hAnsi="Calibri" w:cs="Calibri"/>
                <w:color w:val="FF0000"/>
              </w:rPr>
              <w:t xml:space="preserve"> outcomes at the of end of KS2 </w:t>
            </w:r>
            <w:r>
              <w:rPr>
                <w:rFonts w:ascii="Calibri" w:eastAsia="Calibri" w:hAnsi="Calibri" w:cs="Calibri"/>
                <w:color w:val="FF0000"/>
              </w:rPr>
              <w:t>remained</w:t>
            </w:r>
            <w:r>
              <w:rPr>
                <w:rFonts w:ascii="Calibri" w:eastAsia="Calibri" w:hAnsi="Calibri" w:cs="Calibri"/>
                <w:color w:val="FF0000"/>
              </w:rPr>
              <w:t xml:space="preserve"> positive with the following outcomes:</w:t>
            </w:r>
          </w:p>
          <w:p w14:paraId="39E24AC1" w14:textId="77777777" w:rsidR="00364954" w:rsidRDefault="00364954" w:rsidP="00364954">
            <w:pPr>
              <w:rPr>
                <w:rFonts w:ascii="Calibri" w:eastAsia="Calibri" w:hAnsi="Calibri" w:cs="Calibri"/>
                <w:color w:val="FF0000"/>
              </w:rPr>
            </w:pPr>
          </w:p>
          <w:p w14:paraId="7C39CD54" w14:textId="67A3969D" w:rsidR="00364954" w:rsidRDefault="00364954" w:rsidP="00364954">
            <w:pPr>
              <w:rPr>
                <w:rFonts w:ascii="Calibri" w:eastAsia="Calibri" w:hAnsi="Calibri" w:cs="Calibri"/>
                <w:color w:val="FF0000"/>
              </w:rPr>
            </w:pPr>
            <w:r>
              <w:rPr>
                <w:rFonts w:ascii="Calibri" w:eastAsia="Calibri" w:hAnsi="Calibri" w:cs="Calibri"/>
                <w:color w:val="FF0000"/>
              </w:rPr>
              <w:t xml:space="preserve">Maths </w:t>
            </w:r>
            <w:r>
              <w:rPr>
                <w:rFonts w:ascii="Calibri" w:eastAsia="Calibri" w:hAnsi="Calibri" w:cs="Calibri"/>
                <w:color w:val="FF0000"/>
              </w:rPr>
              <w:t>at expected: 7</w:t>
            </w:r>
            <w:r>
              <w:rPr>
                <w:rFonts w:ascii="Calibri" w:eastAsia="Calibri" w:hAnsi="Calibri" w:cs="Calibri"/>
                <w:color w:val="FF0000"/>
              </w:rPr>
              <w:t>9</w:t>
            </w:r>
            <w:r>
              <w:rPr>
                <w:rFonts w:ascii="Calibri" w:eastAsia="Calibri" w:hAnsi="Calibri" w:cs="Calibri"/>
                <w:color w:val="FF0000"/>
              </w:rPr>
              <w:t xml:space="preserve">% </w:t>
            </w:r>
          </w:p>
          <w:p w14:paraId="5087193C" w14:textId="1BF4CAA4" w:rsidR="00364954" w:rsidRDefault="00364954" w:rsidP="00364954">
            <w:pPr>
              <w:rPr>
                <w:rFonts w:ascii="Calibri" w:eastAsia="Calibri" w:hAnsi="Calibri" w:cs="Calibri"/>
                <w:color w:val="FF0000"/>
              </w:rPr>
            </w:pPr>
            <w:r>
              <w:rPr>
                <w:rFonts w:ascii="Calibri" w:eastAsia="Calibri" w:hAnsi="Calibri" w:cs="Calibri"/>
                <w:color w:val="FF0000"/>
              </w:rPr>
              <w:t>Maths</w:t>
            </w:r>
            <w:r>
              <w:rPr>
                <w:rFonts w:ascii="Calibri" w:eastAsia="Calibri" w:hAnsi="Calibri" w:cs="Calibri"/>
                <w:color w:val="FF0000"/>
              </w:rPr>
              <w:t xml:space="preserve"> at greater depth: </w:t>
            </w:r>
            <w:r>
              <w:rPr>
                <w:rFonts w:ascii="Calibri" w:eastAsia="Calibri" w:hAnsi="Calibri" w:cs="Calibri"/>
                <w:color w:val="FF0000"/>
              </w:rPr>
              <w:t>29</w:t>
            </w:r>
            <w:r>
              <w:rPr>
                <w:rFonts w:ascii="Calibri" w:eastAsia="Calibri" w:hAnsi="Calibri" w:cs="Calibri"/>
                <w:color w:val="FF0000"/>
              </w:rPr>
              <w:t>%</w:t>
            </w:r>
          </w:p>
          <w:p w14:paraId="69DFE73D" w14:textId="77777777" w:rsidR="00364954" w:rsidRDefault="00364954" w:rsidP="00364954">
            <w:pPr>
              <w:rPr>
                <w:rFonts w:ascii="Calibri" w:eastAsia="Calibri" w:hAnsi="Calibri" w:cs="Calibri"/>
                <w:color w:val="FF0000"/>
              </w:rPr>
            </w:pPr>
          </w:p>
          <w:p w14:paraId="4DB70433" w14:textId="77777777" w:rsidR="00364954" w:rsidRDefault="00364954" w:rsidP="00364954">
            <w:pPr>
              <w:rPr>
                <w:rFonts w:ascii="Calibri" w:eastAsia="Calibri" w:hAnsi="Calibri" w:cs="Calibri"/>
                <w:color w:val="FF0000"/>
              </w:rPr>
            </w:pPr>
            <w:r>
              <w:rPr>
                <w:rFonts w:ascii="Calibri" w:eastAsia="Calibri" w:hAnsi="Calibri" w:cs="Calibri"/>
                <w:color w:val="FF0000"/>
              </w:rPr>
              <w:t>These were both above national outcomes for 24/25 for all pupils:</w:t>
            </w:r>
          </w:p>
          <w:p w14:paraId="0128E7BB" w14:textId="6577CD3A" w:rsidR="00364954" w:rsidRDefault="00364954" w:rsidP="00364954">
            <w:pPr>
              <w:rPr>
                <w:rFonts w:ascii="Calibri" w:eastAsia="Calibri" w:hAnsi="Calibri" w:cs="Calibri"/>
                <w:color w:val="FF0000"/>
              </w:rPr>
            </w:pPr>
            <w:r>
              <w:rPr>
                <w:rFonts w:ascii="Calibri" w:eastAsia="Calibri" w:hAnsi="Calibri" w:cs="Calibri"/>
                <w:color w:val="FF0000"/>
              </w:rPr>
              <w:t>Expected: 7</w:t>
            </w:r>
            <w:r>
              <w:rPr>
                <w:rFonts w:ascii="Calibri" w:eastAsia="Calibri" w:hAnsi="Calibri" w:cs="Calibri"/>
                <w:color w:val="FF0000"/>
              </w:rPr>
              <w:t>4</w:t>
            </w:r>
            <w:r>
              <w:rPr>
                <w:rFonts w:ascii="Calibri" w:eastAsia="Calibri" w:hAnsi="Calibri" w:cs="Calibri"/>
                <w:color w:val="FF0000"/>
              </w:rPr>
              <w:t>%</w:t>
            </w:r>
          </w:p>
          <w:p w14:paraId="52D81EA7" w14:textId="6FA8923F" w:rsidR="00440FA1" w:rsidRDefault="00364954">
            <w:pPr>
              <w:rPr>
                <w:rFonts w:ascii="Calibri" w:eastAsia="Calibri" w:hAnsi="Calibri" w:cs="Calibri"/>
                <w:color w:val="FF0000"/>
              </w:rPr>
            </w:pPr>
            <w:r>
              <w:rPr>
                <w:rFonts w:ascii="Calibri" w:eastAsia="Calibri" w:hAnsi="Calibri" w:cs="Calibri"/>
                <w:color w:val="FF0000"/>
              </w:rPr>
              <w:t>Great depth:</w:t>
            </w:r>
            <w:r>
              <w:rPr>
                <w:rFonts w:ascii="Calibri" w:eastAsia="Calibri" w:hAnsi="Calibri" w:cs="Calibri"/>
                <w:color w:val="FF0000"/>
              </w:rPr>
              <w:t xml:space="preserve"> 26</w:t>
            </w:r>
            <w:r>
              <w:rPr>
                <w:rFonts w:ascii="Calibri" w:eastAsia="Calibri" w:hAnsi="Calibri" w:cs="Calibri"/>
                <w:color w:val="FF0000"/>
              </w:rPr>
              <w:t>%</w:t>
            </w:r>
          </w:p>
        </w:tc>
      </w:tr>
      <w:tr w:rsidR="00440FA1" w14:paraId="3B9BBC9E" w14:textId="77777777">
        <w:trPr>
          <w:cantSplit/>
          <w:trHeight w:val="1102"/>
        </w:trPr>
        <w:tc>
          <w:tcPr>
            <w:tcW w:w="10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68ACE1" w14:textId="77777777" w:rsidR="00440FA1" w:rsidRDefault="00576735">
            <w:pPr>
              <w:rPr>
                <w:rFonts w:ascii="Calibri" w:eastAsia="Calibri" w:hAnsi="Calibri" w:cs="Calibri"/>
              </w:rPr>
            </w:pPr>
            <w:r>
              <w:rPr>
                <w:rFonts w:ascii="Calibri" w:eastAsia="Calibri" w:hAnsi="Calibri" w:cs="Calibri"/>
              </w:rPr>
              <w:t>Intended outcome 5:</w:t>
            </w:r>
          </w:p>
          <w:p w14:paraId="77BCE424" w14:textId="77777777" w:rsidR="00440FA1" w:rsidRDefault="00576735">
            <w:pPr>
              <w:rPr>
                <w:rFonts w:ascii="Calibri" w:eastAsia="Calibri" w:hAnsi="Calibri" w:cs="Calibri"/>
              </w:rPr>
            </w:pPr>
            <w:r>
              <w:rPr>
                <w:rFonts w:ascii="Calibri" w:eastAsia="Calibri" w:hAnsi="Calibri" w:cs="Calibri"/>
              </w:rPr>
              <w:t>Improved attendance for disadvantaged pupils.</w:t>
            </w:r>
          </w:p>
          <w:p w14:paraId="4C703B71" w14:textId="77777777" w:rsidR="0023609B" w:rsidRPr="0023609B" w:rsidRDefault="0023609B" w:rsidP="0023609B">
            <w:pPr>
              <w:rPr>
                <w:rFonts w:ascii="Calibri" w:eastAsia="Calibri" w:hAnsi="Calibri" w:cs="Calibri"/>
                <w:b/>
                <w:bCs/>
                <w:color w:val="FF0000"/>
              </w:rPr>
            </w:pPr>
            <w:bookmarkStart w:id="13" w:name="_3dy6vkm" w:colFirst="0" w:colLast="0"/>
            <w:bookmarkEnd w:id="13"/>
            <w:r w:rsidRPr="0023609B">
              <w:rPr>
                <w:rFonts w:ascii="Calibri" w:eastAsia="Calibri" w:hAnsi="Calibri" w:cs="Calibri"/>
                <w:b/>
                <w:bCs/>
                <w:color w:val="FF0000"/>
              </w:rPr>
              <w:t>2022-23</w:t>
            </w:r>
          </w:p>
          <w:p w14:paraId="08A52B28" w14:textId="77777777" w:rsidR="0023609B" w:rsidRPr="0023609B" w:rsidRDefault="0023609B" w:rsidP="0023609B">
            <w:pPr>
              <w:rPr>
                <w:rFonts w:ascii="Calibri" w:eastAsia="Calibri" w:hAnsi="Calibri" w:cs="Calibri"/>
                <w:color w:val="FF0000"/>
              </w:rPr>
            </w:pPr>
            <w:r w:rsidRPr="0023609B">
              <w:rPr>
                <w:rFonts w:ascii="Calibri" w:eastAsia="Calibri" w:hAnsi="Calibri" w:cs="Calibri"/>
                <w:color w:val="FF0000"/>
              </w:rPr>
              <w:t>PP: 92.49%</w:t>
            </w:r>
          </w:p>
          <w:p w14:paraId="43754D7C" w14:textId="77777777" w:rsidR="0023609B" w:rsidRPr="0023609B" w:rsidRDefault="0023609B" w:rsidP="0023609B">
            <w:pPr>
              <w:rPr>
                <w:rFonts w:ascii="Calibri" w:eastAsia="Calibri" w:hAnsi="Calibri" w:cs="Calibri"/>
                <w:color w:val="FF0000"/>
              </w:rPr>
            </w:pPr>
            <w:r w:rsidRPr="0023609B">
              <w:rPr>
                <w:rFonts w:ascii="Calibri" w:eastAsia="Calibri" w:hAnsi="Calibri" w:cs="Calibri"/>
                <w:color w:val="FF0000"/>
              </w:rPr>
              <w:t>Non-PP: 94.96%</w:t>
            </w:r>
          </w:p>
          <w:p w14:paraId="062A717B" w14:textId="77777777" w:rsidR="0023609B" w:rsidRPr="0023609B" w:rsidRDefault="0023609B" w:rsidP="0023609B">
            <w:pPr>
              <w:rPr>
                <w:rFonts w:ascii="Calibri" w:eastAsia="Calibri" w:hAnsi="Calibri" w:cs="Calibri"/>
                <w:color w:val="FF0000"/>
              </w:rPr>
            </w:pPr>
          </w:p>
          <w:p w14:paraId="25503096" w14:textId="77777777" w:rsidR="0023609B" w:rsidRPr="0023609B" w:rsidRDefault="0023609B" w:rsidP="0023609B">
            <w:pPr>
              <w:rPr>
                <w:rFonts w:ascii="Calibri" w:eastAsia="Calibri" w:hAnsi="Calibri" w:cs="Calibri"/>
                <w:b/>
                <w:bCs/>
                <w:color w:val="FF0000"/>
              </w:rPr>
            </w:pPr>
            <w:r w:rsidRPr="0023609B">
              <w:rPr>
                <w:rFonts w:ascii="Calibri" w:eastAsia="Calibri" w:hAnsi="Calibri" w:cs="Calibri"/>
                <w:b/>
                <w:bCs/>
                <w:color w:val="FF0000"/>
              </w:rPr>
              <w:t>2023-24</w:t>
            </w:r>
          </w:p>
          <w:p w14:paraId="1064A71D" w14:textId="77777777" w:rsidR="0023609B" w:rsidRPr="0023609B" w:rsidRDefault="0023609B" w:rsidP="0023609B">
            <w:pPr>
              <w:rPr>
                <w:rFonts w:ascii="Calibri" w:eastAsia="Calibri" w:hAnsi="Calibri" w:cs="Calibri"/>
                <w:color w:val="FF0000"/>
              </w:rPr>
            </w:pPr>
            <w:r w:rsidRPr="0023609B">
              <w:rPr>
                <w:rFonts w:ascii="Calibri" w:eastAsia="Calibri" w:hAnsi="Calibri" w:cs="Calibri"/>
                <w:color w:val="FF0000"/>
              </w:rPr>
              <w:t>PP: 93.2%</w:t>
            </w:r>
          </w:p>
          <w:p w14:paraId="006BB4FE" w14:textId="77777777" w:rsidR="0023609B" w:rsidRPr="0023609B" w:rsidRDefault="0023609B" w:rsidP="0023609B">
            <w:pPr>
              <w:rPr>
                <w:rFonts w:ascii="Calibri" w:eastAsia="Calibri" w:hAnsi="Calibri" w:cs="Calibri"/>
                <w:color w:val="FF0000"/>
              </w:rPr>
            </w:pPr>
            <w:r w:rsidRPr="0023609B">
              <w:rPr>
                <w:rFonts w:ascii="Calibri" w:eastAsia="Calibri" w:hAnsi="Calibri" w:cs="Calibri"/>
                <w:color w:val="FF0000"/>
              </w:rPr>
              <w:t>Non-PP: 94.4%</w:t>
            </w:r>
          </w:p>
          <w:p w14:paraId="3F0B2341" w14:textId="77777777" w:rsidR="0023609B" w:rsidRPr="0023609B" w:rsidRDefault="0023609B" w:rsidP="0023609B">
            <w:pPr>
              <w:rPr>
                <w:rFonts w:ascii="Calibri" w:eastAsia="Calibri" w:hAnsi="Calibri" w:cs="Calibri"/>
                <w:color w:val="FF0000"/>
              </w:rPr>
            </w:pPr>
          </w:p>
          <w:p w14:paraId="29544A2F" w14:textId="77777777" w:rsidR="0023609B" w:rsidRPr="0023609B" w:rsidRDefault="0023609B" w:rsidP="0023609B">
            <w:pPr>
              <w:rPr>
                <w:rFonts w:ascii="Calibri" w:eastAsia="Calibri" w:hAnsi="Calibri" w:cs="Calibri"/>
                <w:b/>
                <w:bCs/>
                <w:color w:val="FF0000"/>
              </w:rPr>
            </w:pPr>
            <w:r w:rsidRPr="0023609B">
              <w:rPr>
                <w:rFonts w:ascii="Calibri" w:eastAsia="Calibri" w:hAnsi="Calibri" w:cs="Calibri"/>
                <w:b/>
                <w:bCs/>
                <w:color w:val="FF0000"/>
              </w:rPr>
              <w:t>2024-25</w:t>
            </w:r>
          </w:p>
          <w:p w14:paraId="21AEBCA6" w14:textId="77777777" w:rsidR="0023609B" w:rsidRPr="0023609B" w:rsidRDefault="0023609B" w:rsidP="0023609B">
            <w:pPr>
              <w:rPr>
                <w:rFonts w:ascii="Calibri" w:eastAsia="Calibri" w:hAnsi="Calibri" w:cs="Calibri"/>
                <w:color w:val="FF0000"/>
              </w:rPr>
            </w:pPr>
            <w:r w:rsidRPr="0023609B">
              <w:rPr>
                <w:rFonts w:ascii="Calibri" w:eastAsia="Calibri" w:hAnsi="Calibri" w:cs="Calibri"/>
                <w:color w:val="FF0000"/>
              </w:rPr>
              <w:t>PP: 93.8%</w:t>
            </w:r>
          </w:p>
          <w:p w14:paraId="47880266" w14:textId="47D0D194" w:rsidR="0023609B" w:rsidRDefault="0023609B" w:rsidP="0023609B">
            <w:pPr>
              <w:rPr>
                <w:rFonts w:ascii="Calibri" w:eastAsia="Calibri" w:hAnsi="Calibri" w:cs="Calibri"/>
                <w:color w:val="FF0000"/>
              </w:rPr>
            </w:pPr>
            <w:r w:rsidRPr="0023609B">
              <w:rPr>
                <w:rFonts w:ascii="Calibri" w:eastAsia="Calibri" w:hAnsi="Calibri" w:cs="Calibri"/>
                <w:color w:val="FF0000"/>
              </w:rPr>
              <w:t>Non-PP: 96.5%</w:t>
            </w:r>
          </w:p>
          <w:p w14:paraId="31050265" w14:textId="28399830" w:rsidR="0023609B" w:rsidRDefault="0023609B" w:rsidP="0023609B">
            <w:pPr>
              <w:rPr>
                <w:rFonts w:ascii="Calibri" w:eastAsia="Calibri" w:hAnsi="Calibri" w:cs="Calibri"/>
                <w:color w:val="FF0000"/>
              </w:rPr>
            </w:pPr>
          </w:p>
          <w:p w14:paraId="24891FF5" w14:textId="1B303C48" w:rsidR="00440FA1" w:rsidRDefault="0023609B" w:rsidP="00DF78EA">
            <w:pPr>
              <w:rPr>
                <w:rFonts w:ascii="Calibri" w:eastAsia="Calibri" w:hAnsi="Calibri" w:cs="Calibri"/>
                <w:color w:val="FF0000"/>
              </w:rPr>
            </w:pPr>
            <w:r>
              <w:rPr>
                <w:rFonts w:ascii="Calibri" w:eastAsia="Calibri" w:hAnsi="Calibri" w:cs="Calibri"/>
                <w:color w:val="FF0000"/>
              </w:rPr>
              <w:t xml:space="preserve">Whilst there has been improvement in the attendance of all pupils, including those who are disadvantaged, our disadvantaged children remain </w:t>
            </w:r>
            <w:r w:rsidR="00DF78EA">
              <w:rPr>
                <w:rFonts w:ascii="Calibri" w:eastAsia="Calibri" w:hAnsi="Calibri" w:cs="Calibri"/>
                <w:color w:val="FF0000"/>
              </w:rPr>
              <w:t xml:space="preserve">more than 1% behind all pupils. </w:t>
            </w:r>
          </w:p>
        </w:tc>
      </w:tr>
    </w:tbl>
    <w:p w14:paraId="609FBF3B" w14:textId="77777777" w:rsidR="00440FA1" w:rsidRDefault="00440FA1">
      <w:pPr>
        <w:rPr>
          <w:rFonts w:ascii="Calibri" w:eastAsia="Calibri" w:hAnsi="Calibri" w:cs="Calibri"/>
        </w:rPr>
      </w:pPr>
    </w:p>
    <w:p w14:paraId="6B781F5C" w14:textId="77777777" w:rsidR="00440FA1" w:rsidRDefault="00440FA1">
      <w:pPr>
        <w:rPr>
          <w:rFonts w:ascii="Calibri" w:eastAsia="Calibri" w:hAnsi="Calibri" w:cs="Calibri"/>
        </w:rPr>
      </w:pPr>
    </w:p>
    <w:p w14:paraId="7A57FFF5" w14:textId="77777777" w:rsidR="00440FA1" w:rsidRDefault="00440FA1">
      <w:pPr>
        <w:rPr>
          <w:rFonts w:ascii="Calibri" w:eastAsia="Calibri" w:hAnsi="Calibri" w:cs="Calibri"/>
        </w:rPr>
      </w:pPr>
    </w:p>
    <w:p w14:paraId="1D035DCE" w14:textId="77777777" w:rsidR="00440FA1" w:rsidRDefault="00440FA1">
      <w:pPr>
        <w:rPr>
          <w:rFonts w:ascii="Calibri" w:eastAsia="Calibri" w:hAnsi="Calibri" w:cs="Calibri"/>
        </w:rPr>
      </w:pPr>
    </w:p>
    <w:p w14:paraId="25326ECC" w14:textId="77777777" w:rsidR="00440FA1" w:rsidRDefault="00576735">
      <w:pPr>
        <w:rPr>
          <w:rFonts w:ascii="Calibri" w:eastAsia="Calibri" w:hAnsi="Calibri" w:cs="Calibri"/>
        </w:rPr>
      </w:pPr>
      <w:r>
        <w:rPr>
          <w:rFonts w:ascii="Calibri" w:eastAsia="Calibri" w:hAnsi="Calibri" w:cs="Calibri"/>
        </w:rPr>
        <w:t>Externally provided programmes</w:t>
      </w:r>
    </w:p>
    <w:tbl>
      <w:tblPr>
        <w:tblStyle w:val="a8"/>
        <w:tblW w:w="10456" w:type="dxa"/>
        <w:tblInd w:w="0" w:type="dxa"/>
        <w:tblLayout w:type="fixed"/>
        <w:tblLook w:val="0400" w:firstRow="0" w:lastRow="0" w:firstColumn="0" w:lastColumn="0" w:noHBand="0" w:noVBand="1"/>
      </w:tblPr>
      <w:tblGrid>
        <w:gridCol w:w="5307"/>
        <w:gridCol w:w="5149"/>
      </w:tblGrid>
      <w:tr w:rsidR="00440FA1" w14:paraId="43F0F8E2" w14:textId="77777777">
        <w:tc>
          <w:tcPr>
            <w:tcW w:w="530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AD13C1D" w14:textId="77777777" w:rsidR="00440FA1" w:rsidRDefault="00576735">
            <w:pPr>
              <w:rPr>
                <w:rFonts w:ascii="Calibri" w:eastAsia="Calibri" w:hAnsi="Calibri" w:cs="Calibri"/>
              </w:rPr>
            </w:pPr>
            <w:r>
              <w:rPr>
                <w:rFonts w:ascii="Calibri" w:eastAsia="Calibri" w:hAnsi="Calibri" w:cs="Calibri"/>
              </w:rPr>
              <w:t>Programme</w:t>
            </w:r>
          </w:p>
        </w:tc>
        <w:tc>
          <w:tcPr>
            <w:tcW w:w="514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7FBDA42" w14:textId="77777777" w:rsidR="00440FA1" w:rsidRDefault="00576735">
            <w:pPr>
              <w:rPr>
                <w:rFonts w:ascii="Calibri" w:eastAsia="Calibri" w:hAnsi="Calibri" w:cs="Calibri"/>
              </w:rPr>
            </w:pPr>
            <w:r>
              <w:rPr>
                <w:rFonts w:ascii="Calibri" w:eastAsia="Calibri" w:hAnsi="Calibri" w:cs="Calibri"/>
              </w:rPr>
              <w:t>Provider</w:t>
            </w:r>
          </w:p>
        </w:tc>
      </w:tr>
      <w:tr w:rsidR="00440FA1" w14:paraId="69921B37" w14:textId="77777777">
        <w:tc>
          <w:tcPr>
            <w:tcW w:w="5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88C6F4" w14:textId="77777777" w:rsidR="00440FA1" w:rsidRDefault="00576735">
            <w:pPr>
              <w:rPr>
                <w:rFonts w:ascii="Calibri" w:eastAsia="Calibri" w:hAnsi="Calibri" w:cs="Calibri"/>
              </w:rPr>
            </w:pPr>
            <w:r>
              <w:rPr>
                <w:rFonts w:ascii="Calibri" w:eastAsia="Calibri" w:hAnsi="Calibri" w:cs="Calibri"/>
              </w:rPr>
              <w:t>Phonics</w:t>
            </w:r>
          </w:p>
        </w:tc>
        <w:tc>
          <w:tcPr>
            <w:tcW w:w="51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4531BE" w14:textId="77777777" w:rsidR="00440FA1" w:rsidRDefault="00576735">
            <w:pPr>
              <w:rPr>
                <w:rFonts w:ascii="Calibri" w:eastAsia="Calibri" w:hAnsi="Calibri" w:cs="Calibri"/>
              </w:rPr>
            </w:pPr>
            <w:r>
              <w:rPr>
                <w:rFonts w:ascii="Calibri" w:eastAsia="Calibri" w:hAnsi="Calibri" w:cs="Calibri"/>
              </w:rPr>
              <w:t xml:space="preserve">Little </w:t>
            </w:r>
            <w:proofErr w:type="spellStart"/>
            <w:r>
              <w:rPr>
                <w:rFonts w:ascii="Calibri" w:eastAsia="Calibri" w:hAnsi="Calibri" w:cs="Calibri"/>
              </w:rPr>
              <w:t>Wandle</w:t>
            </w:r>
            <w:proofErr w:type="spellEnd"/>
            <w:r>
              <w:rPr>
                <w:rFonts w:ascii="Calibri" w:eastAsia="Calibri" w:hAnsi="Calibri" w:cs="Calibri"/>
              </w:rPr>
              <w:t xml:space="preserve"> Letters and Sounds revised</w:t>
            </w:r>
          </w:p>
        </w:tc>
      </w:tr>
      <w:tr w:rsidR="00440FA1" w14:paraId="61981658" w14:textId="77777777">
        <w:tc>
          <w:tcPr>
            <w:tcW w:w="5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2AFAFA" w14:textId="77777777" w:rsidR="00440FA1" w:rsidRDefault="00576735">
            <w:pPr>
              <w:rPr>
                <w:rFonts w:ascii="Calibri" w:eastAsia="Calibri" w:hAnsi="Calibri" w:cs="Calibri"/>
              </w:rPr>
            </w:pPr>
            <w:r>
              <w:rPr>
                <w:rFonts w:ascii="Calibri" w:eastAsia="Calibri" w:hAnsi="Calibri" w:cs="Calibri"/>
              </w:rPr>
              <w:t>Maths</w:t>
            </w:r>
          </w:p>
        </w:tc>
        <w:tc>
          <w:tcPr>
            <w:tcW w:w="51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EB152B" w14:textId="0D461B51" w:rsidR="00440FA1" w:rsidRDefault="00576735">
            <w:pPr>
              <w:rPr>
                <w:rFonts w:ascii="Calibri" w:eastAsia="Calibri" w:hAnsi="Calibri" w:cs="Calibri"/>
              </w:rPr>
            </w:pPr>
            <w:r>
              <w:rPr>
                <w:rFonts w:ascii="Calibri" w:eastAsia="Calibri" w:hAnsi="Calibri" w:cs="Calibri"/>
              </w:rPr>
              <w:t>My Mastery</w:t>
            </w:r>
            <w:r w:rsidR="001767BA">
              <w:rPr>
                <w:rFonts w:ascii="Calibri" w:eastAsia="Calibri" w:hAnsi="Calibri" w:cs="Calibri"/>
              </w:rPr>
              <w:t>/NCTEM/White Rose</w:t>
            </w:r>
          </w:p>
        </w:tc>
      </w:tr>
    </w:tbl>
    <w:p w14:paraId="229E1466" w14:textId="77777777" w:rsidR="00440FA1" w:rsidRDefault="00440FA1">
      <w:pPr>
        <w:rPr>
          <w:rFonts w:ascii="Calibri" w:eastAsia="Calibri" w:hAnsi="Calibri" w:cs="Calibri"/>
        </w:rPr>
      </w:pPr>
    </w:p>
    <w:p w14:paraId="25814C25" w14:textId="77777777" w:rsidR="00440FA1" w:rsidRDefault="00576735">
      <w:pPr>
        <w:rPr>
          <w:rFonts w:ascii="Calibri" w:eastAsia="Calibri" w:hAnsi="Calibri" w:cs="Calibri"/>
        </w:rPr>
      </w:pPr>
      <w:r>
        <w:rPr>
          <w:rFonts w:ascii="Calibri" w:eastAsia="Calibri" w:hAnsi="Calibri" w:cs="Calibri"/>
        </w:rPr>
        <w:t>Service pupil premium funding (optional)</w:t>
      </w:r>
    </w:p>
    <w:tbl>
      <w:tblPr>
        <w:tblStyle w:val="a9"/>
        <w:tblW w:w="10456" w:type="dxa"/>
        <w:tblInd w:w="0" w:type="dxa"/>
        <w:tblLayout w:type="fixed"/>
        <w:tblLook w:val="0400" w:firstRow="0" w:lastRow="0" w:firstColumn="0" w:lastColumn="0" w:noHBand="0" w:noVBand="1"/>
      </w:tblPr>
      <w:tblGrid>
        <w:gridCol w:w="3276"/>
        <w:gridCol w:w="7180"/>
      </w:tblGrid>
      <w:tr w:rsidR="00440FA1" w14:paraId="1B6A4DB0" w14:textId="77777777">
        <w:tc>
          <w:tcPr>
            <w:tcW w:w="327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C52FF08" w14:textId="77777777" w:rsidR="00440FA1" w:rsidRDefault="00576735">
            <w:pPr>
              <w:rPr>
                <w:rFonts w:ascii="Calibri" w:eastAsia="Calibri" w:hAnsi="Calibri" w:cs="Calibri"/>
              </w:rPr>
            </w:pPr>
            <w:bookmarkStart w:id="14" w:name="_3znysh7" w:colFirst="0" w:colLast="0"/>
            <w:bookmarkEnd w:id="14"/>
            <w:r>
              <w:rPr>
                <w:rFonts w:ascii="Calibri" w:eastAsia="Calibri" w:hAnsi="Calibri" w:cs="Calibri"/>
              </w:rPr>
              <w:t>Measure</w:t>
            </w:r>
          </w:p>
        </w:tc>
        <w:tc>
          <w:tcPr>
            <w:tcW w:w="718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70EBCB5" w14:textId="77777777" w:rsidR="00440FA1" w:rsidRDefault="00576735">
            <w:pPr>
              <w:rPr>
                <w:rFonts w:ascii="Calibri" w:eastAsia="Calibri" w:hAnsi="Calibri" w:cs="Calibri"/>
              </w:rPr>
            </w:pPr>
            <w:r>
              <w:rPr>
                <w:rFonts w:ascii="Calibri" w:eastAsia="Calibri" w:hAnsi="Calibri" w:cs="Calibri"/>
              </w:rPr>
              <w:t xml:space="preserve">Details </w:t>
            </w:r>
          </w:p>
        </w:tc>
      </w:tr>
      <w:tr w:rsidR="00440FA1" w14:paraId="46192D78" w14:textId="77777777">
        <w:tc>
          <w:tcPr>
            <w:tcW w:w="3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331BEC" w14:textId="77777777" w:rsidR="00440FA1" w:rsidRDefault="00576735">
            <w:pPr>
              <w:rPr>
                <w:rFonts w:ascii="Calibri" w:eastAsia="Calibri" w:hAnsi="Calibri" w:cs="Calibri"/>
              </w:rPr>
            </w:pPr>
            <w:r>
              <w:rPr>
                <w:rFonts w:ascii="Calibri" w:eastAsia="Calibri" w:hAnsi="Calibri" w:cs="Calibri"/>
              </w:rPr>
              <w:t>N/A</w:t>
            </w:r>
          </w:p>
        </w:tc>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C31569" w14:textId="77777777" w:rsidR="00440FA1" w:rsidRDefault="00576735">
            <w:pPr>
              <w:rPr>
                <w:rFonts w:ascii="Calibri" w:eastAsia="Calibri" w:hAnsi="Calibri" w:cs="Calibri"/>
              </w:rPr>
            </w:pPr>
            <w:r>
              <w:rPr>
                <w:rFonts w:ascii="Calibri" w:eastAsia="Calibri" w:hAnsi="Calibri" w:cs="Calibri"/>
              </w:rPr>
              <w:t>N/A – no pupils on roll are in receipt of the Service Pupil Premium.</w:t>
            </w:r>
          </w:p>
        </w:tc>
      </w:tr>
    </w:tbl>
    <w:p w14:paraId="4EF223A4" w14:textId="77777777" w:rsidR="00440FA1" w:rsidRDefault="00440FA1">
      <w:pPr>
        <w:rPr>
          <w:rFonts w:ascii="Calibri" w:eastAsia="Calibri" w:hAnsi="Calibri" w:cs="Calibri"/>
        </w:rPr>
      </w:pPr>
    </w:p>
    <w:p w14:paraId="3A4E3C9F" w14:textId="77777777" w:rsidR="00440FA1" w:rsidRDefault="00576735">
      <w:pPr>
        <w:rPr>
          <w:rFonts w:ascii="Calibri" w:eastAsia="Calibri" w:hAnsi="Calibri" w:cs="Calibri"/>
        </w:rPr>
      </w:pPr>
      <w:r>
        <w:rPr>
          <w:rFonts w:ascii="Calibri" w:eastAsia="Calibri" w:hAnsi="Calibri" w:cs="Calibri"/>
        </w:rPr>
        <w:t>Further information (optional)</w:t>
      </w:r>
    </w:p>
    <w:tbl>
      <w:tblPr>
        <w:tblStyle w:val="aa"/>
        <w:tblW w:w="10440" w:type="dxa"/>
        <w:tblInd w:w="0" w:type="dxa"/>
        <w:tblLayout w:type="fixed"/>
        <w:tblLook w:val="0400" w:firstRow="0" w:lastRow="0" w:firstColumn="0" w:lastColumn="0" w:noHBand="0" w:noVBand="1"/>
      </w:tblPr>
      <w:tblGrid>
        <w:gridCol w:w="10440"/>
      </w:tblGrid>
      <w:tr w:rsidR="00440FA1" w14:paraId="059318B6" w14:textId="77777777">
        <w:tc>
          <w:tcPr>
            <w:tcW w:w="10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7864C5" w14:textId="77777777" w:rsidR="00440FA1" w:rsidRDefault="00576735">
            <w:pPr>
              <w:rPr>
                <w:rFonts w:ascii="Calibri" w:eastAsia="Calibri" w:hAnsi="Calibri" w:cs="Calibri"/>
                <w:b/>
              </w:rPr>
            </w:pPr>
            <w:r>
              <w:rPr>
                <w:rFonts w:ascii="Calibri" w:eastAsia="Calibri" w:hAnsi="Calibri" w:cs="Calibri"/>
                <w:b/>
              </w:rPr>
              <w:t>Additional activity</w:t>
            </w:r>
          </w:p>
          <w:p w14:paraId="33BEBE92" w14:textId="77777777" w:rsidR="00440FA1" w:rsidRDefault="00576735">
            <w:pPr>
              <w:rPr>
                <w:rFonts w:ascii="Calibri" w:eastAsia="Calibri" w:hAnsi="Calibri" w:cs="Calibri"/>
              </w:rPr>
            </w:pPr>
            <w:r>
              <w:rPr>
                <w:rFonts w:ascii="Calibri" w:eastAsia="Calibri" w:hAnsi="Calibri" w:cs="Calibri"/>
              </w:rPr>
              <w:t xml:space="preserve">Our pupil premium strategy will be supplemented by additional activity that is not being funded by pupil premium or recovery premium. That will include: </w:t>
            </w:r>
          </w:p>
          <w:p w14:paraId="37A1BB2F" w14:textId="22FD503F" w:rsidR="00440FA1" w:rsidRDefault="00576735">
            <w:pPr>
              <w:rPr>
                <w:rFonts w:ascii="Calibri" w:eastAsia="Calibri" w:hAnsi="Calibri" w:cs="Calibri"/>
              </w:rPr>
            </w:pPr>
            <w:bookmarkStart w:id="15" w:name="_2et92p0" w:colFirst="0" w:colLast="0"/>
            <w:bookmarkEnd w:id="15"/>
            <w:r>
              <w:rPr>
                <w:rFonts w:ascii="Calibri" w:eastAsia="Calibri" w:hAnsi="Calibri" w:cs="Calibri"/>
              </w:rPr>
              <w:t>Weekly 1:1 tuition for all disadvantaged children in Y5</w:t>
            </w:r>
            <w:r w:rsidR="00E54407">
              <w:rPr>
                <w:rFonts w:ascii="Calibri" w:eastAsia="Calibri" w:hAnsi="Calibri" w:cs="Calibri"/>
              </w:rPr>
              <w:t xml:space="preserve"> and Y</w:t>
            </w:r>
            <w:proofErr w:type="gramStart"/>
            <w:r w:rsidR="00E54407">
              <w:rPr>
                <w:rFonts w:ascii="Calibri" w:eastAsia="Calibri" w:hAnsi="Calibri" w:cs="Calibri"/>
              </w:rPr>
              <w:t xml:space="preserve">6 </w:t>
            </w:r>
            <w:r>
              <w:rPr>
                <w:rFonts w:ascii="Calibri" w:eastAsia="Calibri" w:hAnsi="Calibri" w:cs="Calibri"/>
              </w:rPr>
              <w:t xml:space="preserve"> during</w:t>
            </w:r>
            <w:proofErr w:type="gramEnd"/>
            <w:r>
              <w:rPr>
                <w:rFonts w:ascii="Calibri" w:eastAsia="Calibri" w:hAnsi="Calibri" w:cs="Calibri"/>
              </w:rPr>
              <w:t xml:space="preserve"> the 2</w:t>
            </w:r>
            <w:r w:rsidR="00E54407">
              <w:rPr>
                <w:rFonts w:ascii="Calibri" w:eastAsia="Calibri" w:hAnsi="Calibri" w:cs="Calibri"/>
              </w:rPr>
              <w:t>5-26</w:t>
            </w:r>
            <w:r>
              <w:rPr>
                <w:rFonts w:ascii="Calibri" w:eastAsia="Calibri" w:hAnsi="Calibri" w:cs="Calibri"/>
              </w:rPr>
              <w:t xml:space="preserve"> academic year with an experie</w:t>
            </w:r>
            <w:r>
              <w:rPr>
                <w:rFonts w:ascii="Calibri" w:eastAsia="Calibri" w:hAnsi="Calibri" w:cs="Calibri"/>
              </w:rPr>
              <w:t xml:space="preserve">nced teacher – funded through a grant from the Richard Reeves foundation. </w:t>
            </w:r>
            <w:hyperlink r:id="rId21">
              <w:r>
                <w:rPr>
                  <w:rFonts w:ascii="Calibri" w:eastAsia="Calibri" w:hAnsi="Calibri" w:cs="Calibri"/>
                  <w:color w:val="000000"/>
                  <w:u w:val="single"/>
                </w:rPr>
                <w:t>EEF evidence</w:t>
              </w:r>
            </w:hyperlink>
            <w:r>
              <w:rPr>
                <w:rFonts w:ascii="Calibri" w:eastAsia="Calibri" w:hAnsi="Calibri" w:cs="Calibri"/>
              </w:rPr>
              <w:t xml:space="preserve"> suggests 1:1 tuition can have a high impac</w:t>
            </w:r>
            <w:r>
              <w:rPr>
                <w:rFonts w:ascii="Calibri" w:eastAsia="Calibri" w:hAnsi="Calibri" w:cs="Calibri"/>
              </w:rPr>
              <w:t>t for moderate cost.</w:t>
            </w:r>
          </w:p>
          <w:p w14:paraId="5296D33D" w14:textId="77777777" w:rsidR="00440FA1" w:rsidRDefault="00576735">
            <w:pPr>
              <w:numPr>
                <w:ilvl w:val="0"/>
                <w:numId w:val="2"/>
              </w:numPr>
              <w:pBdr>
                <w:top w:val="nil"/>
                <w:left w:val="nil"/>
                <w:bottom w:val="nil"/>
                <w:right w:val="nil"/>
                <w:between w:val="nil"/>
              </w:pBdr>
              <w:rPr>
                <w:rFonts w:ascii="Calibri" w:eastAsia="Calibri" w:hAnsi="Calibri" w:cs="Calibri"/>
                <w:i/>
                <w:color w:val="000000"/>
              </w:rPr>
            </w:pPr>
            <w:r>
              <w:rPr>
                <w:rFonts w:ascii="Calibri" w:eastAsia="Calibri" w:hAnsi="Calibri" w:cs="Calibri"/>
                <w:i/>
                <w:color w:val="000000"/>
              </w:rPr>
              <w:t xml:space="preserve">embedding more effective practice around feedback. </w:t>
            </w:r>
            <w:hyperlink r:id="rId22">
              <w:r>
                <w:rPr>
                  <w:rFonts w:ascii="Calibri" w:eastAsia="Calibri" w:hAnsi="Calibri" w:cs="Calibri"/>
                  <w:i/>
                  <w:color w:val="0563C1"/>
                  <w:u w:val="single"/>
                </w:rPr>
                <w:t>EEF evidence</w:t>
              </w:r>
            </w:hyperlink>
            <w:r>
              <w:rPr>
                <w:rFonts w:ascii="Calibri" w:eastAsia="Calibri" w:hAnsi="Calibri" w:cs="Calibri"/>
                <w:i/>
                <w:color w:val="000000"/>
              </w:rPr>
              <w:t xml:space="preserve"> demonstrates this has significant benefits for pupils,</w:t>
            </w:r>
            <w:r>
              <w:rPr>
                <w:rFonts w:ascii="Calibri" w:eastAsia="Calibri" w:hAnsi="Calibri" w:cs="Calibri"/>
                <w:i/>
                <w:color w:val="000000"/>
              </w:rPr>
              <w:t xml:space="preserve"> particularly disadvantaged pupils. </w:t>
            </w:r>
          </w:p>
          <w:p w14:paraId="7F32AAD7" w14:textId="77777777" w:rsidR="00440FA1" w:rsidRDefault="00440FA1">
            <w:pPr>
              <w:ind w:left="360"/>
              <w:rPr>
                <w:rFonts w:ascii="Calibri" w:eastAsia="Calibri" w:hAnsi="Calibri" w:cs="Calibri"/>
                <w:i/>
              </w:rPr>
            </w:pPr>
          </w:p>
          <w:p w14:paraId="55D0F895" w14:textId="77777777" w:rsidR="00440FA1" w:rsidRDefault="00576735">
            <w:pPr>
              <w:rPr>
                <w:rFonts w:ascii="Calibri" w:eastAsia="Calibri" w:hAnsi="Calibri" w:cs="Calibri"/>
                <w:b/>
              </w:rPr>
            </w:pPr>
            <w:r>
              <w:rPr>
                <w:rFonts w:ascii="Calibri" w:eastAsia="Calibri" w:hAnsi="Calibri" w:cs="Calibri"/>
                <w:b/>
              </w:rPr>
              <w:t>Planning, implementation, and evaluation</w:t>
            </w:r>
          </w:p>
          <w:p w14:paraId="4CDD5D58" w14:textId="38F0F04B" w:rsidR="00440FA1" w:rsidRDefault="00576735">
            <w:pPr>
              <w:rPr>
                <w:rFonts w:ascii="Calibri" w:eastAsia="Calibri" w:hAnsi="Calibri" w:cs="Calibri"/>
              </w:rPr>
            </w:pPr>
            <w:r>
              <w:rPr>
                <w:rFonts w:ascii="Calibri" w:eastAsia="Calibri" w:hAnsi="Calibri" w:cs="Calibri"/>
              </w:rPr>
              <w:lastRenderedPageBreak/>
              <w:t>We triangulated evidence from multiple sources of data including assessments, engagement in class book scrutiny, conversations with parents, students and teachers in order to id</w:t>
            </w:r>
            <w:r>
              <w:rPr>
                <w:rFonts w:ascii="Calibri" w:eastAsia="Calibri" w:hAnsi="Calibri" w:cs="Calibri"/>
              </w:rPr>
              <w:t xml:space="preserve">entify the challenges faced by disadvantaged pupils. </w:t>
            </w:r>
          </w:p>
          <w:p w14:paraId="0E3F364E" w14:textId="77777777" w:rsidR="00E54407" w:rsidRDefault="00E54407">
            <w:pPr>
              <w:rPr>
                <w:rFonts w:ascii="Calibri" w:eastAsia="Calibri" w:hAnsi="Calibri" w:cs="Calibri"/>
              </w:rPr>
            </w:pPr>
          </w:p>
          <w:p w14:paraId="6352E46A" w14:textId="2A1305A2" w:rsidR="00440FA1" w:rsidRDefault="00576735">
            <w:pPr>
              <w:rPr>
                <w:rFonts w:ascii="Calibri" w:eastAsia="Calibri" w:hAnsi="Calibri" w:cs="Calibri"/>
              </w:rPr>
            </w:pPr>
            <w:r>
              <w:rPr>
                <w:rFonts w:ascii="Calibri" w:eastAsia="Calibri" w:hAnsi="Calibri" w:cs="Calibri"/>
              </w:rPr>
              <w:t xml:space="preserve">We used the </w:t>
            </w:r>
            <w:hyperlink r:id="rId23">
              <w:r>
                <w:rPr>
                  <w:rFonts w:ascii="Calibri" w:eastAsia="Calibri" w:hAnsi="Calibri" w:cs="Calibri"/>
                  <w:color w:val="0563C1"/>
                  <w:u w:val="single"/>
                </w:rPr>
                <w:t>EEF’s implementation guidance</w:t>
              </w:r>
            </w:hyperlink>
            <w:r>
              <w:rPr>
                <w:rFonts w:ascii="Calibri" w:eastAsia="Calibri" w:hAnsi="Calibri" w:cs="Calibri"/>
                <w:color w:val="FF0000"/>
              </w:rPr>
              <w:t xml:space="preserve"> </w:t>
            </w:r>
            <w:r>
              <w:rPr>
                <w:rFonts w:ascii="Calibri" w:eastAsia="Calibri" w:hAnsi="Calibri" w:cs="Calibri"/>
              </w:rPr>
              <w:t xml:space="preserve">to help us develop our strategy, particularly </w:t>
            </w:r>
            <w:r>
              <w:rPr>
                <w:rFonts w:ascii="Calibri" w:eastAsia="Calibri" w:hAnsi="Calibri" w:cs="Calibri"/>
              </w:rPr>
              <w:t xml:space="preserve">the ‘explore’ phase to help us diagnose specific pupil needs and work out which activities and approaches are likely to work in our school. We will continue to use it through the implementation of activities. </w:t>
            </w:r>
          </w:p>
          <w:p w14:paraId="36CBF3A4" w14:textId="77777777" w:rsidR="00E54407" w:rsidRDefault="00E54407">
            <w:pPr>
              <w:rPr>
                <w:rFonts w:ascii="Calibri" w:eastAsia="Calibri" w:hAnsi="Calibri" w:cs="Calibri"/>
              </w:rPr>
            </w:pPr>
          </w:p>
          <w:p w14:paraId="7E11A27A" w14:textId="0EC865AA" w:rsidR="00440FA1" w:rsidRDefault="00576735">
            <w:pPr>
              <w:rPr>
                <w:rFonts w:ascii="Calibri" w:eastAsia="Calibri" w:hAnsi="Calibri" w:cs="Calibri"/>
                <w:color w:val="FF0000"/>
                <w:sz w:val="28"/>
                <w:szCs w:val="28"/>
              </w:rPr>
            </w:pPr>
            <w:r>
              <w:rPr>
                <w:rFonts w:ascii="Calibri" w:eastAsia="Calibri" w:hAnsi="Calibri" w:cs="Calibri"/>
              </w:rPr>
              <w:t>We have put a robust evaluation framework in place for the duration of our three-year approach</w:t>
            </w:r>
            <w:r w:rsidR="00E54407">
              <w:rPr>
                <w:rFonts w:ascii="Calibri" w:eastAsia="Calibri" w:hAnsi="Calibri" w:cs="Calibri"/>
              </w:rPr>
              <w:t>, meaning we can revaluate each year</w:t>
            </w:r>
            <w:r>
              <w:rPr>
                <w:rFonts w:ascii="Calibri" w:eastAsia="Calibri" w:hAnsi="Calibri" w:cs="Calibri"/>
              </w:rPr>
              <w:t xml:space="preserve"> and </w:t>
            </w:r>
            <w:r>
              <w:rPr>
                <w:rFonts w:ascii="Calibri" w:eastAsia="Calibri" w:hAnsi="Calibri" w:cs="Calibri"/>
              </w:rPr>
              <w:t>adjust our plan over time to secure better outcomes for pupils.</w:t>
            </w:r>
            <w:r w:rsidR="00E54407">
              <w:rPr>
                <w:rFonts w:ascii="Calibri" w:eastAsia="Calibri" w:hAnsi="Calibri" w:cs="Calibri"/>
              </w:rPr>
              <w:t xml:space="preserve"> This if the final year of the </w:t>
            </w:r>
            <w:proofErr w:type="gramStart"/>
            <w:r w:rsidR="00E54407">
              <w:rPr>
                <w:rFonts w:ascii="Calibri" w:eastAsia="Calibri" w:hAnsi="Calibri" w:cs="Calibri"/>
              </w:rPr>
              <w:t>three year</w:t>
            </w:r>
            <w:proofErr w:type="gramEnd"/>
            <w:r w:rsidR="00E54407">
              <w:rPr>
                <w:rFonts w:ascii="Calibri" w:eastAsia="Calibri" w:hAnsi="Calibri" w:cs="Calibri"/>
              </w:rPr>
              <w:t xml:space="preserve"> plan; intended outcomes have been adjusted in line with the school’s progress. </w:t>
            </w:r>
          </w:p>
        </w:tc>
      </w:tr>
    </w:tbl>
    <w:p w14:paraId="7727B14A" w14:textId="77777777" w:rsidR="00440FA1" w:rsidRDefault="00440FA1">
      <w:pPr>
        <w:rPr>
          <w:rFonts w:ascii="Calibri" w:eastAsia="Calibri" w:hAnsi="Calibri" w:cs="Calibri"/>
        </w:rPr>
      </w:pPr>
    </w:p>
    <w:p w14:paraId="48C96668" w14:textId="77777777" w:rsidR="00440FA1" w:rsidRDefault="00440FA1">
      <w:pPr>
        <w:rPr>
          <w:rFonts w:ascii="Calibri" w:eastAsia="Calibri" w:hAnsi="Calibri" w:cs="Calibri"/>
        </w:rPr>
      </w:pPr>
    </w:p>
    <w:p w14:paraId="716A8DCD" w14:textId="77777777" w:rsidR="00440FA1" w:rsidRDefault="00440FA1"/>
    <w:sectPr w:rsidR="00440FA1">
      <w:pgSz w:w="11906" w:h="16838"/>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charset w:val="00"/>
    <w:family w:val="auto"/>
    <w:pitch w:val="variable"/>
    <w:sig w:usb0="E00002F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B2202"/>
    <w:multiLevelType w:val="hybridMultilevel"/>
    <w:tmpl w:val="DFF65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EB5C6E"/>
    <w:multiLevelType w:val="multilevel"/>
    <w:tmpl w:val="3D7E8D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9F17A67"/>
    <w:multiLevelType w:val="hybridMultilevel"/>
    <w:tmpl w:val="3DEE1C2E"/>
    <w:lvl w:ilvl="0" w:tplc="92AE9978">
      <w:start w:val="202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E9069F"/>
    <w:multiLevelType w:val="multilevel"/>
    <w:tmpl w:val="75FEF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60D5D2E"/>
    <w:multiLevelType w:val="hybridMultilevel"/>
    <w:tmpl w:val="02606ED2"/>
    <w:lvl w:ilvl="0" w:tplc="92AE9978">
      <w:start w:val="202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97755F"/>
    <w:multiLevelType w:val="multilevel"/>
    <w:tmpl w:val="2A905D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A1265F7"/>
    <w:multiLevelType w:val="hybridMultilevel"/>
    <w:tmpl w:val="18C20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CA4AE0"/>
    <w:multiLevelType w:val="hybridMultilevel"/>
    <w:tmpl w:val="6CBCD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886B33"/>
    <w:multiLevelType w:val="hybridMultilevel"/>
    <w:tmpl w:val="63A8A95A"/>
    <w:lvl w:ilvl="0" w:tplc="BF3A9076">
      <w:start w:val="2024"/>
      <w:numFmt w:val="bullet"/>
      <w:lvlText w:val=""/>
      <w:lvlJc w:val="left"/>
      <w:pPr>
        <w:ind w:left="720" w:hanging="360"/>
      </w:pPr>
      <w:rPr>
        <w:rFonts w:ascii="Wingdings" w:eastAsia="Calibri" w:hAnsi="Wingding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6"/>
  </w:num>
  <w:num w:numId="4">
    <w:abstractNumId w:val="0"/>
  </w:num>
  <w:num w:numId="5">
    <w:abstractNumId w:val="2"/>
  </w:num>
  <w:num w:numId="6">
    <w:abstractNumId w:val="7"/>
  </w:num>
  <w:num w:numId="7">
    <w:abstractNumId w:val="3"/>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0FA1"/>
    <w:rsid w:val="00017385"/>
    <w:rsid w:val="00070413"/>
    <w:rsid w:val="000978D3"/>
    <w:rsid w:val="000C4D2F"/>
    <w:rsid w:val="001767BA"/>
    <w:rsid w:val="001C24CD"/>
    <w:rsid w:val="0023609B"/>
    <w:rsid w:val="00364954"/>
    <w:rsid w:val="003E4297"/>
    <w:rsid w:val="003F6972"/>
    <w:rsid w:val="00430545"/>
    <w:rsid w:val="00440FA1"/>
    <w:rsid w:val="004A2760"/>
    <w:rsid w:val="00576735"/>
    <w:rsid w:val="005C3414"/>
    <w:rsid w:val="00617B0C"/>
    <w:rsid w:val="00653B15"/>
    <w:rsid w:val="006B35AC"/>
    <w:rsid w:val="007A2848"/>
    <w:rsid w:val="008706D5"/>
    <w:rsid w:val="0098675C"/>
    <w:rsid w:val="009B05D1"/>
    <w:rsid w:val="009E3E08"/>
    <w:rsid w:val="00B12E40"/>
    <w:rsid w:val="00B42621"/>
    <w:rsid w:val="00B57F09"/>
    <w:rsid w:val="00C179C0"/>
    <w:rsid w:val="00C215B6"/>
    <w:rsid w:val="00C33F19"/>
    <w:rsid w:val="00CD3FB6"/>
    <w:rsid w:val="00DF78EA"/>
    <w:rsid w:val="00E544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9EA3F"/>
  <w15:docId w15:val="{C07EEF82-219C-4B1B-AF7F-A4CB36300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outlineLvl w:val="0"/>
    </w:pPr>
    <w:rPr>
      <w:rFonts w:ascii="Calibri" w:eastAsia="Calibri" w:hAnsi="Calibri" w:cs="Calibri"/>
      <w:color w:val="2E75B5"/>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0" w:type="dxa"/>
        <w:left w:w="10" w:type="dxa"/>
        <w:bottom w:w="0" w:type="dxa"/>
        <w:right w:w="10" w:type="dxa"/>
      </w:tblCellMar>
    </w:tblPr>
  </w:style>
  <w:style w:type="table" w:customStyle="1" w:styleId="a0">
    <w:basedOn w:val="TableNormal0"/>
    <w:tblPr>
      <w:tblStyleRowBandSize w:val="1"/>
      <w:tblStyleColBandSize w:val="1"/>
      <w:tblCellMar>
        <w:top w:w="0" w:type="dxa"/>
        <w:left w:w="10" w:type="dxa"/>
        <w:bottom w:w="0" w:type="dxa"/>
        <w:right w:w="10" w:type="dxa"/>
      </w:tblCellMar>
    </w:tblPr>
  </w:style>
  <w:style w:type="table" w:customStyle="1" w:styleId="a1">
    <w:basedOn w:val="TableNormal0"/>
    <w:tblPr>
      <w:tblStyleRowBandSize w:val="1"/>
      <w:tblStyleColBandSize w:val="1"/>
      <w:tblCellMar>
        <w:top w:w="0" w:type="dxa"/>
        <w:left w:w="10" w:type="dxa"/>
        <w:bottom w:w="0" w:type="dxa"/>
        <w:right w:w="10" w:type="dxa"/>
      </w:tblCellMar>
    </w:tblPr>
  </w:style>
  <w:style w:type="table" w:customStyle="1" w:styleId="a2">
    <w:basedOn w:val="TableNormal0"/>
    <w:tblPr>
      <w:tblStyleRowBandSize w:val="1"/>
      <w:tblStyleColBandSize w:val="1"/>
      <w:tblCellMar>
        <w:top w:w="0" w:type="dxa"/>
        <w:left w:w="10" w:type="dxa"/>
        <w:bottom w:w="0" w:type="dxa"/>
        <w:right w:w="10" w:type="dxa"/>
      </w:tblCellMar>
    </w:tblPr>
  </w:style>
  <w:style w:type="table" w:customStyle="1" w:styleId="a3">
    <w:basedOn w:val="TableNormal0"/>
    <w:tblPr>
      <w:tblStyleRowBandSize w:val="1"/>
      <w:tblStyleColBandSize w:val="1"/>
      <w:tblCellMar>
        <w:top w:w="0" w:type="dxa"/>
        <w:left w:w="10" w:type="dxa"/>
        <w:bottom w:w="0" w:type="dxa"/>
        <w:right w:w="10" w:type="dxa"/>
      </w:tblCellMar>
    </w:tblPr>
  </w:style>
  <w:style w:type="table" w:customStyle="1" w:styleId="a4">
    <w:basedOn w:val="TableNormal0"/>
    <w:tblPr>
      <w:tblStyleRowBandSize w:val="1"/>
      <w:tblStyleColBandSize w:val="1"/>
      <w:tblCellMar>
        <w:top w:w="0" w:type="dxa"/>
        <w:left w:w="10" w:type="dxa"/>
        <w:bottom w:w="0" w:type="dxa"/>
        <w:right w:w="10" w:type="dxa"/>
      </w:tblCellMar>
    </w:tblPr>
  </w:style>
  <w:style w:type="table" w:customStyle="1" w:styleId="a5">
    <w:basedOn w:val="TableNormal0"/>
    <w:tblPr>
      <w:tblStyleRowBandSize w:val="1"/>
      <w:tblStyleColBandSize w:val="1"/>
      <w:tblCellMar>
        <w:top w:w="0" w:type="dxa"/>
        <w:left w:w="10" w:type="dxa"/>
        <w:bottom w:w="0" w:type="dxa"/>
        <w:right w:w="10" w:type="dxa"/>
      </w:tblCellMar>
    </w:tblPr>
  </w:style>
  <w:style w:type="table" w:customStyle="1" w:styleId="a6">
    <w:basedOn w:val="TableNormal0"/>
    <w:tblPr>
      <w:tblStyleRowBandSize w:val="1"/>
      <w:tblStyleColBandSize w:val="1"/>
      <w:tblCellMar>
        <w:top w:w="0" w:type="dxa"/>
        <w:left w:w="10" w:type="dxa"/>
        <w:bottom w:w="0" w:type="dxa"/>
        <w:right w:w="10" w:type="dxa"/>
      </w:tblCellMar>
    </w:tblPr>
  </w:style>
  <w:style w:type="table" w:customStyle="1" w:styleId="a7">
    <w:basedOn w:val="TableNormal0"/>
    <w:tblPr>
      <w:tblStyleRowBandSize w:val="1"/>
      <w:tblStyleColBandSize w:val="1"/>
      <w:tblCellMar>
        <w:top w:w="0" w:type="dxa"/>
        <w:left w:w="10" w:type="dxa"/>
        <w:bottom w:w="0" w:type="dxa"/>
        <w:right w:w="10" w:type="dxa"/>
      </w:tblCellMar>
    </w:tblPr>
  </w:style>
  <w:style w:type="table" w:customStyle="1" w:styleId="a8">
    <w:basedOn w:val="TableNormal0"/>
    <w:tblPr>
      <w:tblStyleRowBandSize w:val="1"/>
      <w:tblStyleColBandSize w:val="1"/>
      <w:tblCellMar>
        <w:top w:w="0" w:type="dxa"/>
        <w:left w:w="10" w:type="dxa"/>
        <w:bottom w:w="0" w:type="dxa"/>
        <w:right w:w="10" w:type="dxa"/>
      </w:tblCellMar>
    </w:tblPr>
  </w:style>
  <w:style w:type="table" w:customStyle="1" w:styleId="a9">
    <w:basedOn w:val="TableNormal0"/>
    <w:tblPr>
      <w:tblStyleRowBandSize w:val="1"/>
      <w:tblStyleColBandSize w:val="1"/>
      <w:tblCellMar>
        <w:top w:w="0" w:type="dxa"/>
        <w:left w:w="10" w:type="dxa"/>
        <w:bottom w:w="0" w:type="dxa"/>
        <w:right w:w="10" w:type="dxa"/>
      </w:tblCellMar>
    </w:tblPr>
  </w:style>
  <w:style w:type="table" w:customStyle="1" w:styleId="aa">
    <w:basedOn w:val="TableNormal0"/>
    <w:tblPr>
      <w:tblStyleRowBandSize w:val="1"/>
      <w:tblStyleColBandSize w:val="1"/>
      <w:tblCellMar>
        <w:top w:w="0" w:type="dxa"/>
        <w:left w:w="10" w:type="dxa"/>
        <w:bottom w:w="0" w:type="dxa"/>
        <w:right w:w="10" w:type="dxa"/>
      </w:tblCellMar>
    </w:tblPr>
  </w:style>
  <w:style w:type="paragraph" w:styleId="ListParagraph">
    <w:name w:val="List Paragraph"/>
    <w:basedOn w:val="Normal"/>
    <w:uiPriority w:val="34"/>
    <w:qFormat/>
    <w:rsid w:val="004A2760"/>
    <w:pPr>
      <w:ind w:left="720"/>
      <w:contextualSpacing/>
    </w:pPr>
  </w:style>
  <w:style w:type="character" w:styleId="Hyperlink">
    <w:name w:val="Hyperlink"/>
    <w:basedOn w:val="DefaultParagraphFont"/>
    <w:uiPriority w:val="99"/>
    <w:unhideWhenUsed/>
    <w:rsid w:val="00CD3FB6"/>
    <w:rPr>
      <w:color w:val="0000FF" w:themeColor="hyperlink"/>
      <w:u w:val="single"/>
    </w:rPr>
  </w:style>
  <w:style w:type="character" w:styleId="UnresolvedMention">
    <w:name w:val="Unresolved Mention"/>
    <w:basedOn w:val="DefaultParagraphFont"/>
    <w:uiPriority w:val="99"/>
    <w:semiHidden/>
    <w:unhideWhenUsed/>
    <w:rsid w:val="00CD3F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5869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ducation-evidence/guidance-reports/effective-professional-development" TargetMode="External"/><Relationship Id="rId13" Type="http://schemas.openxmlformats.org/officeDocument/2006/relationships/hyperlink" Target="https://educationendowmentfoundation.org.uk/education-evidence/guidance-reports/literacy-ks2" TargetMode="External"/><Relationship Id="rId18" Type="http://schemas.openxmlformats.org/officeDocument/2006/relationships/hyperlink" Target="https://www.aft.org/sites/default/files/periodicals/GuidedInstruction.pdf" TargetMode="External"/><Relationship Id="rId3" Type="http://schemas.openxmlformats.org/officeDocument/2006/relationships/settings" Target="settings.xml"/><Relationship Id="rId21" Type="http://schemas.openxmlformats.org/officeDocument/2006/relationships/hyperlink" Target="https://educationendowmentfoundation.org.uk/education-evidence/teaching-learning-toolkit/one-to-one-tuition" TargetMode="External"/><Relationship Id="rId7" Type="http://schemas.openxmlformats.org/officeDocument/2006/relationships/hyperlink" Target="https://educationendowmentfoundation.org.uk/education-evidence/teaching-learning-toolkit/individualised-instruction" TargetMode="External"/><Relationship Id="rId12" Type="http://schemas.openxmlformats.org/officeDocument/2006/relationships/hyperlink" Target="https://educationendowmentfoundation.org.uk/evidence-summaries/teaching-learning-toolkit/phonics/" TargetMode="External"/><Relationship Id="rId17" Type="http://schemas.openxmlformats.org/officeDocument/2006/relationships/hyperlink" Target="https://educationendowmentfoundation.org.uk/education-evidence/teaching-learning-toolkit/behaviour-intervention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ducationendowmentfoundation.org.uk/education-evidence/teaching-learning-toolkit/teaching-assistant-interventions" TargetMode="External"/><Relationship Id="rId20" Type="http://schemas.openxmlformats.org/officeDocument/2006/relationships/hyperlink" Target="https://www.gov.uk/government/publications/school-attendance/framework-for-securing-full-attendance-actions-for-schools-and-local-authorities" TargetMode="External"/><Relationship Id="rId1" Type="http://schemas.openxmlformats.org/officeDocument/2006/relationships/numbering" Target="numbering.xml"/><Relationship Id="rId6" Type="http://schemas.openxmlformats.org/officeDocument/2006/relationships/hyperlink" Target="https://educationendowmentfoundation.org.uk/education-evidence/teaching-learning-toolkit/feedback" TargetMode="External"/><Relationship Id="rId11" Type="http://schemas.openxmlformats.org/officeDocument/2006/relationships/hyperlink" Target="https://www.gov.uk/government/publications/choosing-a-phonics-teaching-programme" TargetMode="External"/><Relationship Id="rId24" Type="http://schemas.openxmlformats.org/officeDocument/2006/relationships/fontTable" Target="fontTable.xml"/><Relationship Id="rId5" Type="http://schemas.openxmlformats.org/officeDocument/2006/relationships/hyperlink" Target="https://educationendowmentfoundation.org.uk/projects-and-evaluation/projects/embedding-formative-assessment" TargetMode="External"/><Relationship Id="rId15" Type="http://schemas.openxmlformats.org/officeDocument/2006/relationships/hyperlink" Target="https://educationendowmentfoundation.org.uk/evidence-summaries/teaching-learning-toolkit/phonics/" TargetMode="External"/><Relationship Id="rId23" Type="http://schemas.openxmlformats.org/officeDocument/2006/relationships/hyperlink" Target="https://educationendowmentfoundation.org.uk/education-evidence/guidance-reports/implementation" TargetMode="External"/><Relationship Id="rId10" Type="http://schemas.openxmlformats.org/officeDocument/2006/relationships/hyperlink" Target="https://educationendowmentfoundation.org.uk/education-evidence/guidance-reports/effective-professional-development" TargetMode="External"/><Relationship Id="rId19" Type="http://schemas.openxmlformats.org/officeDocument/2006/relationships/hyperlink" Target="https://www.amazon.co.uk/Why-Dont-Students-Like-School/dp/047059196X"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978358/Early-Career_Framework_April_2021.pdf" TargetMode="External"/><Relationship Id="rId14" Type="http://schemas.openxmlformats.org/officeDocument/2006/relationships/hyperlink" Target="https://educationendowmentfoundation.org.uk/guidance-for-teachers/using-pupil-premium" TargetMode="External"/><Relationship Id="rId22" Type="http://schemas.openxmlformats.org/officeDocument/2006/relationships/hyperlink" Target="https://educationendowmentfoundation.org.uk/education-evidence/teaching-learning-toolkit/feedba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329</TotalTime>
  <Pages>13</Pages>
  <Words>3801</Words>
  <Characters>21671</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Hannah Bones</cp:lastModifiedBy>
  <cp:revision>17</cp:revision>
  <dcterms:created xsi:type="dcterms:W3CDTF">2025-09-22T11:14:00Z</dcterms:created>
  <dcterms:modified xsi:type="dcterms:W3CDTF">2025-09-22T16:48:00Z</dcterms:modified>
</cp:coreProperties>
</file>