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3430" w:rsidRDefault="00C53430">
      <w:pPr>
        <w:widowControl w:val="0"/>
        <w:pBdr>
          <w:top w:val="nil"/>
          <w:left w:val="nil"/>
          <w:bottom w:val="nil"/>
          <w:right w:val="nil"/>
          <w:between w:val="nil"/>
        </w:pBdr>
        <w:spacing w:after="0" w:line="276" w:lineRule="auto"/>
      </w:pPr>
    </w:p>
    <w:p w:rsidR="00886102" w:rsidRPr="00F57002" w:rsidRDefault="00886102" w:rsidP="00886102">
      <w:pPr>
        <w:jc w:val="center"/>
        <w:rPr>
          <w:rFonts w:ascii="SassoonCRInfant" w:hAnsi="SassoonCRInfant"/>
          <w:sz w:val="56"/>
          <w:szCs w:val="56"/>
        </w:rPr>
      </w:pPr>
      <w:r w:rsidRPr="00F57002">
        <w:rPr>
          <w:rFonts w:ascii="SassoonCRInfant" w:hAnsi="SassoonCRInfant"/>
          <w:b/>
          <w:noProof/>
          <w:sz w:val="40"/>
          <w:szCs w:val="40"/>
          <w:shd w:val="clear" w:color="auto" w:fill="00B050"/>
        </w:rPr>
        <w:drawing>
          <wp:inline distT="0" distB="0" distL="0" distR="0" wp14:anchorId="361E1403" wp14:editId="3AF28B4F">
            <wp:extent cx="833368" cy="833368"/>
            <wp:effectExtent l="0" t="0" r="0" b="0"/>
            <wp:docPr id="68"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8"/>
                    <a:srcRect/>
                    <a:stretch>
                      <a:fillRect/>
                    </a:stretch>
                  </pic:blipFill>
                  <pic:spPr>
                    <a:xfrm>
                      <a:off x="0" y="0"/>
                      <a:ext cx="833368" cy="833368"/>
                    </a:xfrm>
                    <a:prstGeom prst="rect">
                      <a:avLst/>
                    </a:prstGeom>
                    <a:ln/>
                  </pic:spPr>
                </pic:pic>
              </a:graphicData>
            </a:graphic>
          </wp:inline>
        </w:drawing>
      </w:r>
      <w:r w:rsidRPr="00F57002">
        <w:rPr>
          <w:rFonts w:ascii="SassoonCRInfant" w:hAnsi="SassoonCRInfant"/>
          <w:b/>
          <w:sz w:val="40"/>
          <w:szCs w:val="40"/>
        </w:rPr>
        <w:t xml:space="preserve">The West Hampstead Curriculum - A Guide for Parents in Reception </w:t>
      </w:r>
    </w:p>
    <w:p w:rsidR="00886102" w:rsidRPr="00F57002" w:rsidRDefault="00886102" w:rsidP="00886102">
      <w:pPr>
        <w:rPr>
          <w:rFonts w:ascii="SassoonCRInfant" w:hAnsi="SassoonCRInfant"/>
          <w:sz w:val="20"/>
          <w:szCs w:val="20"/>
        </w:rPr>
      </w:pPr>
      <w:r w:rsidRPr="00F57002">
        <w:rPr>
          <w:rFonts w:ascii="SassoonCRInfant" w:hAnsi="SassoonCRInfant"/>
          <w:sz w:val="20"/>
          <w:szCs w:val="20"/>
        </w:rPr>
        <w:t xml:space="preserve">This document shows you what children in Reception will be learning throughout the year and what your child will be learning in the </w:t>
      </w:r>
      <w:r>
        <w:rPr>
          <w:rFonts w:ascii="SassoonCRInfant" w:hAnsi="SassoonCRInfant"/>
          <w:sz w:val="20"/>
          <w:szCs w:val="20"/>
        </w:rPr>
        <w:t>Summer</w:t>
      </w:r>
      <w:r w:rsidRPr="00F57002">
        <w:rPr>
          <w:rFonts w:ascii="SassoonCRInfant" w:hAnsi="SassoonCRInfant"/>
          <w:sz w:val="20"/>
          <w:szCs w:val="20"/>
        </w:rPr>
        <w:t xml:space="preserve"> term. You will receive more information later in the year.</w:t>
      </w:r>
    </w:p>
    <w:p w:rsidR="00886102" w:rsidRPr="00F57002" w:rsidRDefault="00886102" w:rsidP="00886102">
      <w:pPr>
        <w:rPr>
          <w:rFonts w:ascii="SassoonCRInfant" w:hAnsi="SassoonCRInfant"/>
          <w:b/>
          <w:sz w:val="20"/>
          <w:szCs w:val="20"/>
        </w:rPr>
      </w:pPr>
      <w:r w:rsidRPr="00F57002">
        <w:rPr>
          <w:rFonts w:ascii="SassoonCRInfant" w:hAnsi="SassoonCRInfant"/>
          <w:b/>
          <w:sz w:val="20"/>
          <w:szCs w:val="20"/>
        </w:rPr>
        <w:t>Intent - The West Hampstead Curriculum is designed to:</w:t>
      </w:r>
    </w:p>
    <w:p w:rsidR="00886102" w:rsidRPr="00F57002" w:rsidRDefault="00886102" w:rsidP="00886102">
      <w:pPr>
        <w:numPr>
          <w:ilvl w:val="0"/>
          <w:numId w:val="2"/>
        </w:numPr>
        <w:pBdr>
          <w:top w:val="nil"/>
          <w:left w:val="nil"/>
          <w:bottom w:val="nil"/>
          <w:right w:val="nil"/>
          <w:between w:val="nil"/>
        </w:pBdr>
        <w:spacing w:after="0" w:line="240" w:lineRule="auto"/>
        <w:rPr>
          <w:rFonts w:ascii="SassoonCRInfant" w:hAnsi="SassoonCRInfant"/>
          <w:color w:val="000000"/>
          <w:sz w:val="20"/>
          <w:szCs w:val="20"/>
        </w:rPr>
      </w:pPr>
      <w:r w:rsidRPr="00F57002">
        <w:rPr>
          <w:rFonts w:ascii="SassoonCRInfant" w:hAnsi="SassoonCRInfant"/>
          <w:color w:val="000000"/>
          <w:sz w:val="20"/>
          <w:szCs w:val="20"/>
        </w:rPr>
        <w:t>Teach our pupils to learn well</w:t>
      </w:r>
    </w:p>
    <w:p w:rsidR="00886102" w:rsidRPr="00F57002" w:rsidRDefault="00886102" w:rsidP="00886102">
      <w:pPr>
        <w:numPr>
          <w:ilvl w:val="0"/>
          <w:numId w:val="2"/>
        </w:numPr>
        <w:pBdr>
          <w:top w:val="nil"/>
          <w:left w:val="nil"/>
          <w:bottom w:val="nil"/>
          <w:right w:val="nil"/>
          <w:between w:val="nil"/>
        </w:pBdr>
        <w:spacing w:after="0" w:line="240" w:lineRule="auto"/>
        <w:rPr>
          <w:rFonts w:ascii="SassoonCRInfant" w:hAnsi="SassoonCRInfant"/>
          <w:color w:val="000000"/>
          <w:sz w:val="20"/>
          <w:szCs w:val="20"/>
        </w:rPr>
      </w:pPr>
      <w:r w:rsidRPr="00F57002">
        <w:rPr>
          <w:rFonts w:ascii="SassoonCRInfant" w:hAnsi="SassoonCRInfant"/>
          <w:color w:val="000000"/>
          <w:sz w:val="20"/>
          <w:szCs w:val="20"/>
        </w:rPr>
        <w:t>Teach our pupils how to lead happy, healthy, constructive lives, in which they can aspire and experience success</w:t>
      </w:r>
    </w:p>
    <w:p w:rsidR="00886102" w:rsidRPr="00F57002" w:rsidRDefault="00886102" w:rsidP="00886102">
      <w:pPr>
        <w:numPr>
          <w:ilvl w:val="0"/>
          <w:numId w:val="2"/>
        </w:numPr>
        <w:pBdr>
          <w:top w:val="nil"/>
          <w:left w:val="nil"/>
          <w:bottom w:val="nil"/>
          <w:right w:val="nil"/>
          <w:between w:val="nil"/>
        </w:pBdr>
        <w:spacing w:after="0" w:line="240" w:lineRule="auto"/>
        <w:rPr>
          <w:rFonts w:ascii="SassoonCRInfant" w:hAnsi="SassoonCRInfant"/>
          <w:color w:val="000000"/>
          <w:sz w:val="20"/>
          <w:szCs w:val="20"/>
        </w:rPr>
      </w:pPr>
      <w:r w:rsidRPr="00F57002">
        <w:rPr>
          <w:rFonts w:ascii="SassoonCRInfant" w:hAnsi="SassoonCRInfant"/>
          <w:color w:val="000000"/>
          <w:sz w:val="20"/>
          <w:szCs w:val="20"/>
        </w:rPr>
        <w:t xml:space="preserve">Ensure broad and balanced knowledge of the world </w:t>
      </w:r>
    </w:p>
    <w:p w:rsidR="00886102" w:rsidRPr="00F57002" w:rsidRDefault="00886102" w:rsidP="00886102">
      <w:pPr>
        <w:numPr>
          <w:ilvl w:val="0"/>
          <w:numId w:val="2"/>
        </w:numPr>
        <w:pBdr>
          <w:top w:val="nil"/>
          <w:left w:val="nil"/>
          <w:bottom w:val="nil"/>
          <w:right w:val="nil"/>
          <w:between w:val="nil"/>
        </w:pBdr>
        <w:spacing w:after="0" w:line="240" w:lineRule="auto"/>
        <w:rPr>
          <w:rFonts w:ascii="SassoonCRInfant" w:hAnsi="SassoonCRInfant"/>
          <w:color w:val="000000"/>
          <w:sz w:val="20"/>
          <w:szCs w:val="20"/>
        </w:rPr>
      </w:pPr>
      <w:r w:rsidRPr="00F57002">
        <w:rPr>
          <w:rFonts w:ascii="SassoonCRInfant" w:hAnsi="SassoonCRInfant"/>
          <w:color w:val="000000"/>
          <w:sz w:val="20"/>
          <w:szCs w:val="20"/>
        </w:rPr>
        <w:t>Ensure high levels of competence in the core subjects of English and maths</w:t>
      </w:r>
    </w:p>
    <w:p w:rsidR="00886102" w:rsidRPr="00F57002" w:rsidRDefault="00886102" w:rsidP="00886102">
      <w:pPr>
        <w:numPr>
          <w:ilvl w:val="0"/>
          <w:numId w:val="2"/>
        </w:numPr>
        <w:pBdr>
          <w:top w:val="nil"/>
          <w:left w:val="nil"/>
          <w:bottom w:val="nil"/>
          <w:right w:val="nil"/>
          <w:between w:val="nil"/>
        </w:pBdr>
        <w:spacing w:after="0" w:line="240" w:lineRule="auto"/>
        <w:rPr>
          <w:rFonts w:ascii="SassoonCRInfant" w:hAnsi="SassoonCRInfant"/>
          <w:color w:val="000000"/>
          <w:sz w:val="20"/>
          <w:szCs w:val="20"/>
        </w:rPr>
      </w:pPr>
      <w:r w:rsidRPr="00F57002">
        <w:rPr>
          <w:rFonts w:ascii="SassoonCRInfant" w:hAnsi="SassoonCRInfant"/>
          <w:color w:val="000000"/>
          <w:sz w:val="20"/>
          <w:szCs w:val="20"/>
        </w:rPr>
        <w:t>Teach our pupils to live well in a diverse world, as confident, responsible citizens</w:t>
      </w:r>
    </w:p>
    <w:p w:rsidR="00886102" w:rsidRPr="00F57002" w:rsidRDefault="00886102" w:rsidP="00886102">
      <w:pPr>
        <w:pBdr>
          <w:top w:val="nil"/>
          <w:left w:val="nil"/>
          <w:bottom w:val="nil"/>
          <w:right w:val="nil"/>
          <w:between w:val="nil"/>
        </w:pBdr>
        <w:spacing w:after="0" w:line="240" w:lineRule="auto"/>
        <w:ind w:left="720"/>
        <w:rPr>
          <w:rFonts w:ascii="SassoonCRInfant" w:hAnsi="SassoonCRInfant"/>
          <w:color w:val="000000"/>
          <w:sz w:val="20"/>
          <w:szCs w:val="20"/>
        </w:rPr>
      </w:pPr>
    </w:p>
    <w:p w:rsidR="00886102" w:rsidRPr="00F57002" w:rsidRDefault="00886102" w:rsidP="00886102">
      <w:pPr>
        <w:rPr>
          <w:rFonts w:ascii="SassoonCRInfant" w:hAnsi="SassoonCRInfant"/>
          <w:b/>
          <w:sz w:val="20"/>
          <w:szCs w:val="20"/>
        </w:rPr>
      </w:pPr>
      <w:r w:rsidRPr="00F57002">
        <w:rPr>
          <w:rFonts w:ascii="SassoonCRInfant" w:hAnsi="SassoonCRInfant"/>
          <w:b/>
          <w:sz w:val="20"/>
          <w:szCs w:val="20"/>
        </w:rPr>
        <w:t>West Hampstead Values:</w:t>
      </w:r>
    </w:p>
    <w:p w:rsidR="00886102" w:rsidRPr="00F57002" w:rsidRDefault="00886102" w:rsidP="00886102">
      <w:pPr>
        <w:rPr>
          <w:rFonts w:ascii="SassoonCRInfant" w:hAnsi="SassoonCRInfant"/>
          <w:sz w:val="20"/>
          <w:szCs w:val="20"/>
        </w:rPr>
      </w:pPr>
      <w:r w:rsidRPr="00F57002">
        <w:rPr>
          <w:rFonts w:ascii="SassoonCRInfant" w:hAnsi="SassoonCRInfant"/>
          <w:sz w:val="20"/>
          <w:szCs w:val="20"/>
        </w:rPr>
        <w:t xml:space="preserve">The children, staff, parents and governors have worked together to develop our five core West Hampstead </w:t>
      </w:r>
      <w:proofErr w:type="gramStart"/>
      <w:r w:rsidRPr="00F57002">
        <w:rPr>
          <w:rFonts w:ascii="SassoonCRInfant" w:hAnsi="SassoonCRInfant"/>
          <w:sz w:val="20"/>
          <w:szCs w:val="20"/>
        </w:rPr>
        <w:t>values ,</w:t>
      </w:r>
      <w:proofErr w:type="gramEnd"/>
      <w:r w:rsidRPr="00F57002">
        <w:rPr>
          <w:rFonts w:ascii="SassoonCRInfant" w:hAnsi="SassoonCRInfant"/>
          <w:sz w:val="20"/>
          <w:szCs w:val="20"/>
        </w:rPr>
        <w:t xml:space="preserve"> Aspiration, Responsibility, Resilience, Consideration and Community. These themes run through each of our topics. </w:t>
      </w:r>
    </w:p>
    <w:p w:rsidR="00886102" w:rsidRPr="00F57002" w:rsidRDefault="00886102" w:rsidP="00886102">
      <w:pPr>
        <w:rPr>
          <w:rFonts w:ascii="SassoonCRInfant" w:hAnsi="SassoonCRInfant"/>
          <w:b/>
          <w:sz w:val="20"/>
          <w:szCs w:val="20"/>
        </w:rPr>
      </w:pPr>
      <w:r w:rsidRPr="00F57002">
        <w:rPr>
          <w:rFonts w:ascii="SassoonCRInfant" w:hAnsi="SassoonCRInfant"/>
          <w:b/>
          <w:sz w:val="20"/>
          <w:szCs w:val="20"/>
        </w:rPr>
        <w:t xml:space="preserve">EYFS Curriculum: </w:t>
      </w:r>
    </w:p>
    <w:p w:rsidR="00886102" w:rsidRPr="00F57002" w:rsidRDefault="00886102" w:rsidP="00886102">
      <w:pPr>
        <w:rPr>
          <w:rFonts w:ascii="SassoonCRInfant" w:hAnsi="SassoonCRInfant"/>
          <w:b/>
          <w:sz w:val="20"/>
          <w:szCs w:val="20"/>
        </w:rPr>
      </w:pPr>
      <w:r w:rsidRPr="00F57002">
        <w:rPr>
          <w:rFonts w:ascii="SassoonCRInfant" w:hAnsi="SassoonCRInfant"/>
          <w:sz w:val="20"/>
          <w:szCs w:val="20"/>
        </w:rPr>
        <w:t>The EYFS curriculum uses a broad selection of engaging core texts linked each half term to an overarching theme. The activities and experiences we plan are guided by the Educational Programmes set out in the DFE Statutory framework for the early years foundation stage and designed to enable all children to acquire the skills, knowledge and attitudes they will need by the end of the reception year.</w:t>
      </w:r>
    </w:p>
    <w:p w:rsidR="00886102" w:rsidRPr="00F57002" w:rsidRDefault="00886102" w:rsidP="00886102">
      <w:pPr>
        <w:rPr>
          <w:rFonts w:ascii="SassoonCRInfant" w:hAnsi="SassoonCRInfant"/>
          <w:b/>
          <w:sz w:val="20"/>
          <w:szCs w:val="20"/>
        </w:rPr>
      </w:pPr>
      <w:r w:rsidRPr="00F57002">
        <w:rPr>
          <w:rFonts w:ascii="SassoonCRInfant" w:hAnsi="SassoonCRInfant"/>
          <w:b/>
          <w:sz w:val="20"/>
          <w:szCs w:val="20"/>
        </w:rPr>
        <w:t>The National Curriculum:</w:t>
      </w:r>
    </w:p>
    <w:p w:rsidR="00886102" w:rsidRPr="00F57002" w:rsidRDefault="00886102" w:rsidP="00886102">
      <w:pPr>
        <w:rPr>
          <w:rFonts w:ascii="SassoonCRInfant" w:hAnsi="SassoonCRInfant"/>
          <w:color w:val="000000"/>
          <w:sz w:val="20"/>
          <w:szCs w:val="20"/>
        </w:rPr>
      </w:pPr>
      <w:r w:rsidRPr="00F57002">
        <w:rPr>
          <w:rFonts w:ascii="SassoonCRInfant" w:hAnsi="SassoonCRInfant"/>
          <w:color w:val="000000"/>
          <w:sz w:val="20"/>
          <w:szCs w:val="20"/>
        </w:rPr>
        <w:t xml:space="preserve">At our school </w:t>
      </w:r>
      <w:r w:rsidRPr="00F57002">
        <w:rPr>
          <w:rFonts w:ascii="SassoonCRInfant" w:hAnsi="SassoonCRInfant"/>
          <w:sz w:val="20"/>
          <w:szCs w:val="20"/>
        </w:rPr>
        <w:t xml:space="preserve">the National Curriculum </w:t>
      </w:r>
      <w:r w:rsidRPr="00F57002">
        <w:rPr>
          <w:rFonts w:ascii="SassoonCRInfant" w:hAnsi="SassoonCRInfant"/>
          <w:color w:val="000000"/>
          <w:sz w:val="20"/>
          <w:szCs w:val="20"/>
        </w:rPr>
        <w:t>is statutory. It lays out the range of subjects we must teach and sets the standards pupils are expected to reach at the end of each key stage of learning. Our Schools Curriculum incorporates the National Curriculum and goes beyond it. We have adapted and extended the National Curriculum to meet the particular needs of our pupils and families. It is a curriculum designed to work for all in our community.</w:t>
      </w:r>
    </w:p>
    <w:p w:rsidR="00886102" w:rsidRPr="00F57002" w:rsidRDefault="00886102" w:rsidP="00886102">
      <w:pPr>
        <w:rPr>
          <w:rFonts w:ascii="SassoonCRInfant" w:hAnsi="SassoonCRInfant"/>
          <w:b/>
          <w:color w:val="000000"/>
          <w:sz w:val="20"/>
          <w:szCs w:val="20"/>
        </w:rPr>
      </w:pPr>
      <w:r w:rsidRPr="00F57002">
        <w:rPr>
          <w:rFonts w:ascii="SassoonCRInfant" w:hAnsi="SassoonCRInfant"/>
          <w:b/>
          <w:color w:val="000000"/>
          <w:sz w:val="20"/>
          <w:szCs w:val="20"/>
        </w:rPr>
        <w:t xml:space="preserve">Topic Enrichment   </w:t>
      </w:r>
      <w:r w:rsidRPr="00F57002">
        <w:rPr>
          <w:rFonts w:ascii="SassoonCRInfant" w:hAnsi="SassoonCRInfant"/>
          <w:color w:val="000000"/>
          <w:sz w:val="20"/>
          <w:szCs w:val="20"/>
        </w:rPr>
        <w:t xml:space="preserve">We believe that all topics should be memorable, engaging and exciting! Our curriculum is enriched with additional experiences, trips and events to enhance the learning that goes on in our school. </w:t>
      </w:r>
    </w:p>
    <w:p w:rsidR="00521693" w:rsidRDefault="00886102" w:rsidP="00886102">
      <w:pPr>
        <w:spacing w:after="0" w:line="240" w:lineRule="auto"/>
        <w:rPr>
          <w:rFonts w:ascii="SassoonCRInfant" w:hAnsi="SassoonCRInfant"/>
          <w:color w:val="000000"/>
          <w:sz w:val="20"/>
          <w:szCs w:val="20"/>
        </w:rPr>
      </w:pPr>
      <w:r w:rsidRPr="00F57002">
        <w:rPr>
          <w:rFonts w:ascii="SassoonCRInfant" w:hAnsi="SassoonCRInfant"/>
          <w:color w:val="000000"/>
          <w:sz w:val="20"/>
          <w:szCs w:val="20"/>
        </w:rPr>
        <w:t xml:space="preserve">If you have any questions about the curriculum, please contact: </w:t>
      </w:r>
      <w:hyperlink r:id="rId9">
        <w:r w:rsidRPr="00F57002">
          <w:rPr>
            <w:rFonts w:ascii="SassoonCRInfant" w:hAnsi="SassoonCRInfant"/>
            <w:color w:val="0000FF"/>
            <w:sz w:val="20"/>
            <w:szCs w:val="20"/>
            <w:u w:val="single"/>
          </w:rPr>
          <w:t>admin@westhampstead.camden.sch.uk</w:t>
        </w:r>
      </w:hyperlink>
      <w:r w:rsidRPr="00F57002">
        <w:rPr>
          <w:rFonts w:ascii="SassoonCRInfant" w:hAnsi="SassoonCRInfant"/>
          <w:color w:val="000000"/>
          <w:sz w:val="20"/>
          <w:szCs w:val="20"/>
        </w:rPr>
        <w:t xml:space="preserve">          </w:t>
      </w:r>
    </w:p>
    <w:p w:rsidR="00886102" w:rsidRPr="00F57002" w:rsidRDefault="00886102" w:rsidP="00886102">
      <w:pPr>
        <w:spacing w:after="0" w:line="240" w:lineRule="auto"/>
        <w:rPr>
          <w:rFonts w:ascii="SassoonCRInfant" w:hAnsi="SassoonCRInfant"/>
          <w:color w:val="000000"/>
          <w:sz w:val="20"/>
          <w:szCs w:val="20"/>
        </w:rPr>
      </w:pPr>
      <w:r w:rsidRPr="00F57002">
        <w:rPr>
          <w:rFonts w:ascii="SassoonCRInfant" w:hAnsi="SassoonCRInfant"/>
          <w:color w:val="000000"/>
          <w:sz w:val="20"/>
          <w:szCs w:val="20"/>
        </w:rPr>
        <w:t xml:space="preserve">                  </w:t>
      </w:r>
    </w:p>
    <w:tbl>
      <w:tblPr>
        <w:tblStyle w:val="a"/>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29"/>
        <w:gridCol w:w="5129"/>
        <w:gridCol w:w="5130"/>
      </w:tblGrid>
      <w:tr w:rsidR="00C53430" w:rsidRPr="00521693">
        <w:tc>
          <w:tcPr>
            <w:tcW w:w="5129" w:type="dxa"/>
            <w:vMerge w:val="restart"/>
          </w:tcPr>
          <w:p w:rsidR="00521693" w:rsidRDefault="00521693">
            <w:pPr>
              <w:jc w:val="center"/>
              <w:rPr>
                <w:rFonts w:ascii="SassoonCRInfant" w:hAnsi="SassoonCRInfant"/>
                <w:sz w:val="56"/>
                <w:szCs w:val="56"/>
              </w:rPr>
            </w:pPr>
          </w:p>
          <w:p w:rsidR="00C53430" w:rsidRPr="00521693" w:rsidRDefault="001D6B78">
            <w:pPr>
              <w:jc w:val="center"/>
              <w:rPr>
                <w:rFonts w:ascii="SassoonCRInfant" w:hAnsi="SassoonCRInfant"/>
                <w:sz w:val="56"/>
                <w:szCs w:val="56"/>
              </w:rPr>
            </w:pPr>
            <w:r w:rsidRPr="00521693">
              <w:rPr>
                <w:rFonts w:ascii="SassoonCRInfant" w:hAnsi="SassoonCRInfant"/>
                <w:noProof/>
                <w:sz w:val="56"/>
                <w:szCs w:val="56"/>
                <w:shd w:val="clear" w:color="auto" w:fill="00B050"/>
              </w:rPr>
              <w:drawing>
                <wp:inline distT="0" distB="0" distL="0" distR="0">
                  <wp:extent cx="2066723" cy="2066723"/>
                  <wp:effectExtent l="0" t="0" r="0" b="0"/>
                  <wp:docPr id="70"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8"/>
                          <a:srcRect/>
                          <a:stretch>
                            <a:fillRect/>
                          </a:stretch>
                        </pic:blipFill>
                        <pic:spPr>
                          <a:xfrm>
                            <a:off x="0" y="0"/>
                            <a:ext cx="2066723" cy="2066723"/>
                          </a:xfrm>
                          <a:prstGeom prst="rect">
                            <a:avLst/>
                          </a:prstGeom>
                          <a:ln/>
                        </pic:spPr>
                      </pic:pic>
                    </a:graphicData>
                  </a:graphic>
                </wp:inline>
              </w:drawing>
            </w:r>
          </w:p>
          <w:p w:rsidR="00C53430" w:rsidRPr="00521693" w:rsidRDefault="001D6B78">
            <w:pPr>
              <w:jc w:val="center"/>
              <w:rPr>
                <w:rFonts w:ascii="SassoonCRInfant" w:hAnsi="SassoonCRInfant"/>
                <w:b/>
                <w:sz w:val="56"/>
                <w:szCs w:val="56"/>
              </w:rPr>
            </w:pPr>
            <w:r w:rsidRPr="00521693">
              <w:rPr>
                <w:rFonts w:ascii="SassoonCRInfant" w:hAnsi="SassoonCRInfant"/>
                <w:b/>
                <w:sz w:val="56"/>
                <w:szCs w:val="56"/>
              </w:rPr>
              <w:t>The Values</w:t>
            </w:r>
          </w:p>
          <w:p w:rsidR="00C53430" w:rsidRPr="00521693" w:rsidRDefault="00C53430">
            <w:pPr>
              <w:jc w:val="center"/>
              <w:rPr>
                <w:rFonts w:ascii="SassoonCRInfant" w:hAnsi="SassoonCRInfant"/>
                <w:sz w:val="56"/>
                <w:szCs w:val="56"/>
              </w:rPr>
            </w:pPr>
          </w:p>
        </w:tc>
        <w:tc>
          <w:tcPr>
            <w:tcW w:w="5129" w:type="dxa"/>
          </w:tcPr>
          <w:p w:rsidR="00C53430" w:rsidRPr="00521693" w:rsidRDefault="001D6B78">
            <w:pPr>
              <w:jc w:val="center"/>
              <w:rPr>
                <w:rFonts w:ascii="SassoonCRInfant" w:hAnsi="SassoonCRInfant"/>
                <w:b/>
                <w:sz w:val="72"/>
                <w:szCs w:val="72"/>
              </w:rPr>
            </w:pPr>
            <w:r w:rsidRPr="00521693">
              <w:rPr>
                <w:rFonts w:ascii="SassoonCRInfant" w:hAnsi="SassoonCRInfant"/>
                <w:b/>
                <w:sz w:val="72"/>
                <w:szCs w:val="72"/>
              </w:rPr>
              <w:t>Aspiration</w:t>
            </w:r>
          </w:p>
          <w:p w:rsidR="00C53430" w:rsidRPr="00521693" w:rsidRDefault="001D6B78">
            <w:pPr>
              <w:jc w:val="center"/>
              <w:rPr>
                <w:rFonts w:ascii="SassoonCRInfant" w:hAnsi="SassoonCRInfant"/>
                <w:b/>
                <w:sz w:val="72"/>
                <w:szCs w:val="72"/>
              </w:rPr>
            </w:pPr>
            <w:r w:rsidRPr="00521693">
              <w:rPr>
                <w:rFonts w:ascii="SassoonCRInfant" w:eastAsia="Arial" w:hAnsi="SassoonCRInfant" w:cs="Arial"/>
                <w:noProof/>
                <w:color w:val="FFFFFF"/>
                <w:sz w:val="20"/>
                <w:szCs w:val="20"/>
              </w:rPr>
              <w:drawing>
                <wp:inline distT="0" distB="0" distL="0" distR="0">
                  <wp:extent cx="1237213" cy="1531051"/>
                  <wp:effectExtent l="0" t="0" r="0" b="0"/>
                  <wp:docPr id="69" name="image11.png" descr="See the source image"/>
                  <wp:cNvGraphicFramePr/>
                  <a:graphic xmlns:a="http://schemas.openxmlformats.org/drawingml/2006/main">
                    <a:graphicData uri="http://schemas.openxmlformats.org/drawingml/2006/picture">
                      <pic:pic xmlns:pic="http://schemas.openxmlformats.org/drawingml/2006/picture">
                        <pic:nvPicPr>
                          <pic:cNvPr id="0" name="image11.png" descr="See the source image"/>
                          <pic:cNvPicPr preferRelativeResize="0"/>
                        </pic:nvPicPr>
                        <pic:blipFill>
                          <a:blip r:embed="rId10"/>
                          <a:srcRect/>
                          <a:stretch>
                            <a:fillRect/>
                          </a:stretch>
                        </pic:blipFill>
                        <pic:spPr>
                          <a:xfrm>
                            <a:off x="0" y="0"/>
                            <a:ext cx="1237213" cy="1531051"/>
                          </a:xfrm>
                          <a:prstGeom prst="rect">
                            <a:avLst/>
                          </a:prstGeom>
                          <a:ln/>
                        </pic:spPr>
                      </pic:pic>
                    </a:graphicData>
                  </a:graphic>
                </wp:inline>
              </w:drawing>
            </w:r>
          </w:p>
        </w:tc>
        <w:tc>
          <w:tcPr>
            <w:tcW w:w="5130" w:type="dxa"/>
          </w:tcPr>
          <w:p w:rsidR="00C53430" w:rsidRPr="00521693" w:rsidRDefault="001D6B78">
            <w:pPr>
              <w:jc w:val="center"/>
              <w:rPr>
                <w:rFonts w:ascii="SassoonCRInfant" w:hAnsi="SassoonCRInfant"/>
                <w:b/>
                <w:sz w:val="72"/>
                <w:szCs w:val="72"/>
              </w:rPr>
            </w:pPr>
            <w:r w:rsidRPr="00521693">
              <w:rPr>
                <w:rFonts w:ascii="SassoonCRInfant" w:hAnsi="SassoonCRInfant"/>
                <w:b/>
                <w:sz w:val="72"/>
                <w:szCs w:val="72"/>
              </w:rPr>
              <w:t>Responsibility</w:t>
            </w:r>
          </w:p>
          <w:p w:rsidR="00C53430" w:rsidRPr="00521693" w:rsidRDefault="001D6B78">
            <w:pPr>
              <w:jc w:val="center"/>
              <w:rPr>
                <w:rFonts w:ascii="SassoonCRInfant" w:hAnsi="SassoonCRInfant"/>
                <w:b/>
                <w:sz w:val="72"/>
                <w:szCs w:val="72"/>
              </w:rPr>
            </w:pPr>
            <w:r w:rsidRPr="00521693">
              <w:rPr>
                <w:rFonts w:ascii="SassoonCRInfant" w:eastAsia="Arial" w:hAnsi="SassoonCRInfant" w:cs="Arial"/>
                <w:noProof/>
                <w:color w:val="FFFFFF"/>
                <w:sz w:val="20"/>
                <w:szCs w:val="20"/>
              </w:rPr>
              <w:drawing>
                <wp:inline distT="0" distB="0" distL="0" distR="0">
                  <wp:extent cx="1547007" cy="1527549"/>
                  <wp:effectExtent l="0" t="0" r="0" b="0"/>
                  <wp:docPr id="73" name="image2.png" descr="See the source image"/>
                  <wp:cNvGraphicFramePr/>
                  <a:graphic xmlns:a="http://schemas.openxmlformats.org/drawingml/2006/main">
                    <a:graphicData uri="http://schemas.openxmlformats.org/drawingml/2006/picture">
                      <pic:pic xmlns:pic="http://schemas.openxmlformats.org/drawingml/2006/picture">
                        <pic:nvPicPr>
                          <pic:cNvPr id="0" name="image2.png" descr="See the source image"/>
                          <pic:cNvPicPr preferRelativeResize="0"/>
                        </pic:nvPicPr>
                        <pic:blipFill>
                          <a:blip r:embed="rId11"/>
                          <a:srcRect r="7018" b="8187"/>
                          <a:stretch>
                            <a:fillRect/>
                          </a:stretch>
                        </pic:blipFill>
                        <pic:spPr>
                          <a:xfrm>
                            <a:off x="0" y="0"/>
                            <a:ext cx="1547007" cy="1527549"/>
                          </a:xfrm>
                          <a:prstGeom prst="rect">
                            <a:avLst/>
                          </a:prstGeom>
                          <a:ln/>
                        </pic:spPr>
                      </pic:pic>
                    </a:graphicData>
                  </a:graphic>
                </wp:inline>
              </w:drawing>
            </w:r>
          </w:p>
        </w:tc>
      </w:tr>
      <w:tr w:rsidR="00C53430" w:rsidRPr="00521693">
        <w:tc>
          <w:tcPr>
            <w:tcW w:w="5129" w:type="dxa"/>
            <w:vMerge/>
          </w:tcPr>
          <w:p w:rsidR="00C53430" w:rsidRPr="00521693" w:rsidRDefault="00C53430">
            <w:pPr>
              <w:widowControl w:val="0"/>
              <w:pBdr>
                <w:top w:val="nil"/>
                <w:left w:val="nil"/>
                <w:bottom w:val="nil"/>
                <w:right w:val="nil"/>
                <w:between w:val="nil"/>
              </w:pBdr>
              <w:spacing w:line="276" w:lineRule="auto"/>
              <w:rPr>
                <w:rFonts w:ascii="SassoonCRInfant" w:hAnsi="SassoonCRInfant"/>
                <w:b/>
                <w:sz w:val="72"/>
                <w:szCs w:val="72"/>
              </w:rPr>
            </w:pPr>
          </w:p>
        </w:tc>
        <w:tc>
          <w:tcPr>
            <w:tcW w:w="5129" w:type="dxa"/>
          </w:tcPr>
          <w:p w:rsidR="00C53430" w:rsidRPr="00521693" w:rsidRDefault="001D6B78">
            <w:pPr>
              <w:numPr>
                <w:ilvl w:val="0"/>
                <w:numId w:val="3"/>
              </w:numPr>
              <w:pBdr>
                <w:top w:val="nil"/>
                <w:left w:val="nil"/>
                <w:bottom w:val="nil"/>
                <w:right w:val="nil"/>
                <w:between w:val="nil"/>
              </w:pBdr>
              <w:spacing w:line="259" w:lineRule="auto"/>
              <w:jc w:val="center"/>
              <w:rPr>
                <w:rFonts w:ascii="SassoonCRInfant" w:hAnsi="SassoonCRInfant"/>
                <w:color w:val="000000"/>
                <w:sz w:val="36"/>
                <w:szCs w:val="36"/>
              </w:rPr>
            </w:pPr>
            <w:r w:rsidRPr="00521693">
              <w:rPr>
                <w:rFonts w:ascii="SassoonCRInfant" w:hAnsi="SassoonCRInfant"/>
                <w:color w:val="000000"/>
                <w:sz w:val="36"/>
                <w:szCs w:val="36"/>
              </w:rPr>
              <w:t>Creativity</w:t>
            </w:r>
          </w:p>
          <w:p w:rsidR="00C53430" w:rsidRPr="00521693" w:rsidRDefault="001D6B78">
            <w:pPr>
              <w:numPr>
                <w:ilvl w:val="0"/>
                <w:numId w:val="3"/>
              </w:numPr>
              <w:pBdr>
                <w:top w:val="nil"/>
                <w:left w:val="nil"/>
                <w:bottom w:val="nil"/>
                <w:right w:val="nil"/>
                <w:between w:val="nil"/>
              </w:pBdr>
              <w:spacing w:line="259" w:lineRule="auto"/>
              <w:jc w:val="center"/>
              <w:rPr>
                <w:rFonts w:ascii="SassoonCRInfant" w:hAnsi="SassoonCRInfant"/>
                <w:color w:val="000000"/>
                <w:sz w:val="36"/>
                <w:szCs w:val="36"/>
              </w:rPr>
            </w:pPr>
            <w:r w:rsidRPr="00521693">
              <w:rPr>
                <w:rFonts w:ascii="SassoonCRInfant" w:hAnsi="SassoonCRInfant"/>
                <w:color w:val="000000"/>
                <w:sz w:val="36"/>
                <w:szCs w:val="36"/>
              </w:rPr>
              <w:t>Curiosity</w:t>
            </w:r>
          </w:p>
          <w:p w:rsidR="00C53430" w:rsidRPr="00521693" w:rsidRDefault="001D6B78">
            <w:pPr>
              <w:numPr>
                <w:ilvl w:val="0"/>
                <w:numId w:val="3"/>
              </w:numPr>
              <w:pBdr>
                <w:top w:val="nil"/>
                <w:left w:val="nil"/>
                <w:bottom w:val="nil"/>
                <w:right w:val="nil"/>
                <w:between w:val="nil"/>
              </w:pBdr>
              <w:spacing w:after="160" w:line="259" w:lineRule="auto"/>
              <w:jc w:val="center"/>
              <w:rPr>
                <w:rFonts w:ascii="SassoonCRInfant" w:hAnsi="SassoonCRInfant"/>
                <w:color w:val="000000"/>
                <w:sz w:val="36"/>
                <w:szCs w:val="36"/>
              </w:rPr>
            </w:pPr>
            <w:r w:rsidRPr="00521693">
              <w:rPr>
                <w:rFonts w:ascii="SassoonCRInfant" w:hAnsi="SassoonCRInfant"/>
                <w:color w:val="000000"/>
                <w:sz w:val="36"/>
                <w:szCs w:val="36"/>
              </w:rPr>
              <w:t>Communication</w:t>
            </w:r>
          </w:p>
        </w:tc>
        <w:tc>
          <w:tcPr>
            <w:tcW w:w="5130" w:type="dxa"/>
          </w:tcPr>
          <w:p w:rsidR="00C53430" w:rsidRPr="00521693" w:rsidRDefault="001D6B78">
            <w:pPr>
              <w:numPr>
                <w:ilvl w:val="0"/>
                <w:numId w:val="3"/>
              </w:numPr>
              <w:pBdr>
                <w:top w:val="nil"/>
                <w:left w:val="nil"/>
                <w:bottom w:val="nil"/>
                <w:right w:val="nil"/>
                <w:between w:val="nil"/>
              </w:pBdr>
              <w:spacing w:line="259" w:lineRule="auto"/>
              <w:jc w:val="center"/>
              <w:rPr>
                <w:rFonts w:ascii="SassoonCRInfant" w:hAnsi="SassoonCRInfant"/>
                <w:color w:val="000000"/>
                <w:sz w:val="36"/>
                <w:szCs w:val="36"/>
              </w:rPr>
            </w:pPr>
            <w:r w:rsidRPr="00521693">
              <w:rPr>
                <w:rFonts w:ascii="SassoonCRInfant" w:hAnsi="SassoonCRInfant"/>
                <w:color w:val="000000"/>
                <w:sz w:val="36"/>
                <w:szCs w:val="36"/>
              </w:rPr>
              <w:t>Citizenship</w:t>
            </w:r>
          </w:p>
          <w:p w:rsidR="00C53430" w:rsidRPr="00521693" w:rsidRDefault="001D6B78">
            <w:pPr>
              <w:numPr>
                <w:ilvl w:val="0"/>
                <w:numId w:val="3"/>
              </w:numPr>
              <w:pBdr>
                <w:top w:val="nil"/>
                <w:left w:val="nil"/>
                <w:bottom w:val="nil"/>
                <w:right w:val="nil"/>
                <w:between w:val="nil"/>
              </w:pBdr>
              <w:spacing w:line="259" w:lineRule="auto"/>
              <w:jc w:val="center"/>
              <w:rPr>
                <w:rFonts w:ascii="SassoonCRInfant" w:hAnsi="SassoonCRInfant"/>
                <w:color w:val="000000"/>
                <w:sz w:val="36"/>
                <w:szCs w:val="36"/>
              </w:rPr>
            </w:pPr>
            <w:r w:rsidRPr="00521693">
              <w:rPr>
                <w:rFonts w:ascii="SassoonCRInfant" w:hAnsi="SassoonCRInfant"/>
                <w:color w:val="000000"/>
                <w:sz w:val="36"/>
                <w:szCs w:val="36"/>
              </w:rPr>
              <w:t>Staying Healthy</w:t>
            </w:r>
          </w:p>
          <w:p w:rsidR="00C53430" w:rsidRPr="00521693" w:rsidRDefault="001D6B78">
            <w:pPr>
              <w:numPr>
                <w:ilvl w:val="0"/>
                <w:numId w:val="3"/>
              </w:numPr>
              <w:pBdr>
                <w:top w:val="nil"/>
                <w:left w:val="nil"/>
                <w:bottom w:val="nil"/>
                <w:right w:val="nil"/>
                <w:between w:val="nil"/>
              </w:pBdr>
              <w:spacing w:after="160" w:line="259" w:lineRule="auto"/>
              <w:jc w:val="center"/>
              <w:rPr>
                <w:rFonts w:ascii="SassoonCRInfant" w:hAnsi="SassoonCRInfant"/>
                <w:color w:val="000000"/>
                <w:sz w:val="36"/>
                <w:szCs w:val="36"/>
              </w:rPr>
            </w:pPr>
            <w:r w:rsidRPr="00521693">
              <w:rPr>
                <w:rFonts w:ascii="SassoonCRInfant" w:hAnsi="SassoonCRInfant"/>
                <w:color w:val="000000"/>
                <w:sz w:val="36"/>
                <w:szCs w:val="36"/>
              </w:rPr>
              <w:t>Organisation</w:t>
            </w:r>
          </w:p>
        </w:tc>
      </w:tr>
      <w:tr w:rsidR="00C53430" w:rsidRPr="00521693">
        <w:tc>
          <w:tcPr>
            <w:tcW w:w="5129" w:type="dxa"/>
          </w:tcPr>
          <w:p w:rsidR="00C53430" w:rsidRPr="00521693" w:rsidRDefault="001D6B78">
            <w:pPr>
              <w:jc w:val="center"/>
              <w:rPr>
                <w:rFonts w:ascii="SassoonCRInfant" w:hAnsi="SassoonCRInfant"/>
                <w:b/>
                <w:sz w:val="72"/>
                <w:szCs w:val="72"/>
              </w:rPr>
            </w:pPr>
            <w:r w:rsidRPr="00521693">
              <w:rPr>
                <w:rFonts w:ascii="SassoonCRInfant" w:hAnsi="SassoonCRInfant"/>
                <w:b/>
                <w:sz w:val="72"/>
                <w:szCs w:val="72"/>
              </w:rPr>
              <w:t>Resilience</w:t>
            </w:r>
          </w:p>
          <w:p w:rsidR="00C53430" w:rsidRPr="00521693" w:rsidRDefault="001D6B78">
            <w:pPr>
              <w:jc w:val="center"/>
              <w:rPr>
                <w:rFonts w:ascii="SassoonCRInfant" w:hAnsi="SassoonCRInfant"/>
                <w:b/>
                <w:sz w:val="72"/>
                <w:szCs w:val="72"/>
              </w:rPr>
            </w:pPr>
            <w:r w:rsidRPr="00521693">
              <w:rPr>
                <w:rFonts w:ascii="SassoonCRInfant" w:hAnsi="SassoonCRInfant"/>
                <w:b/>
                <w:noProof/>
                <w:sz w:val="72"/>
                <w:szCs w:val="72"/>
              </w:rPr>
              <w:drawing>
                <wp:inline distT="0" distB="0" distL="0" distR="0">
                  <wp:extent cx="1516209" cy="1481750"/>
                  <wp:effectExtent l="0" t="0" r="0" b="0"/>
                  <wp:docPr id="71" name="image3.png" descr="C:\Users\sdrake18.202\AppData\Local\Microsoft\Windows\INetCache\Content.MSO\6B31AAA8.tmp"/>
                  <wp:cNvGraphicFramePr/>
                  <a:graphic xmlns:a="http://schemas.openxmlformats.org/drawingml/2006/main">
                    <a:graphicData uri="http://schemas.openxmlformats.org/drawingml/2006/picture">
                      <pic:pic xmlns:pic="http://schemas.openxmlformats.org/drawingml/2006/picture">
                        <pic:nvPicPr>
                          <pic:cNvPr id="0" name="image3.png" descr="C:\Users\sdrake18.202\AppData\Local\Microsoft\Windows\INetCache\Content.MSO\6B31AAA8.tmp"/>
                          <pic:cNvPicPr preferRelativeResize="0"/>
                        </pic:nvPicPr>
                        <pic:blipFill>
                          <a:blip r:embed="rId12"/>
                          <a:srcRect l="9333" t="9333" r="12444" b="14222"/>
                          <a:stretch>
                            <a:fillRect/>
                          </a:stretch>
                        </pic:blipFill>
                        <pic:spPr>
                          <a:xfrm>
                            <a:off x="0" y="0"/>
                            <a:ext cx="1516209" cy="1481750"/>
                          </a:xfrm>
                          <a:prstGeom prst="rect">
                            <a:avLst/>
                          </a:prstGeom>
                          <a:ln/>
                        </pic:spPr>
                      </pic:pic>
                    </a:graphicData>
                  </a:graphic>
                </wp:inline>
              </w:drawing>
            </w:r>
          </w:p>
        </w:tc>
        <w:tc>
          <w:tcPr>
            <w:tcW w:w="5129" w:type="dxa"/>
          </w:tcPr>
          <w:p w:rsidR="00C53430" w:rsidRPr="00521693" w:rsidRDefault="001D6B78">
            <w:pPr>
              <w:jc w:val="center"/>
              <w:rPr>
                <w:rFonts w:ascii="SassoonCRInfant" w:hAnsi="SassoonCRInfant"/>
                <w:b/>
                <w:sz w:val="72"/>
                <w:szCs w:val="72"/>
              </w:rPr>
            </w:pPr>
            <w:r w:rsidRPr="00521693">
              <w:rPr>
                <w:rFonts w:ascii="SassoonCRInfant" w:hAnsi="SassoonCRInfant"/>
                <w:b/>
                <w:sz w:val="72"/>
                <w:szCs w:val="72"/>
              </w:rPr>
              <w:t>Consideration</w:t>
            </w:r>
          </w:p>
          <w:p w:rsidR="00C53430" w:rsidRPr="00521693" w:rsidRDefault="001D6B78">
            <w:pPr>
              <w:jc w:val="center"/>
              <w:rPr>
                <w:rFonts w:ascii="SassoonCRInfant" w:hAnsi="SassoonCRInfant"/>
                <w:b/>
                <w:sz w:val="72"/>
                <w:szCs w:val="72"/>
              </w:rPr>
            </w:pPr>
            <w:r w:rsidRPr="00521693">
              <w:rPr>
                <w:rFonts w:ascii="SassoonCRInfant" w:eastAsia="Arial" w:hAnsi="SassoonCRInfant" w:cs="Arial"/>
                <w:noProof/>
                <w:color w:val="001BA0"/>
                <w:sz w:val="20"/>
                <w:szCs w:val="20"/>
              </w:rPr>
              <w:drawing>
                <wp:inline distT="0" distB="0" distL="0" distR="0">
                  <wp:extent cx="1558069" cy="1496667"/>
                  <wp:effectExtent l="0" t="0" r="0" b="0"/>
                  <wp:docPr id="75" name="image14.jpg" descr="Image result for hand heart symbol, black and white"/>
                  <wp:cNvGraphicFramePr/>
                  <a:graphic xmlns:a="http://schemas.openxmlformats.org/drawingml/2006/main">
                    <a:graphicData uri="http://schemas.openxmlformats.org/drawingml/2006/picture">
                      <pic:pic xmlns:pic="http://schemas.openxmlformats.org/drawingml/2006/picture">
                        <pic:nvPicPr>
                          <pic:cNvPr id="0" name="image14.jpg" descr="Image result for hand heart symbol, black and white"/>
                          <pic:cNvPicPr preferRelativeResize="0"/>
                        </pic:nvPicPr>
                        <pic:blipFill>
                          <a:blip r:embed="rId13"/>
                          <a:srcRect/>
                          <a:stretch>
                            <a:fillRect/>
                          </a:stretch>
                        </pic:blipFill>
                        <pic:spPr>
                          <a:xfrm>
                            <a:off x="0" y="0"/>
                            <a:ext cx="1558069" cy="1496667"/>
                          </a:xfrm>
                          <a:prstGeom prst="rect">
                            <a:avLst/>
                          </a:prstGeom>
                          <a:ln/>
                        </pic:spPr>
                      </pic:pic>
                    </a:graphicData>
                  </a:graphic>
                </wp:inline>
              </w:drawing>
            </w:r>
          </w:p>
        </w:tc>
        <w:tc>
          <w:tcPr>
            <w:tcW w:w="5130" w:type="dxa"/>
          </w:tcPr>
          <w:p w:rsidR="00C53430" w:rsidRPr="00521693" w:rsidRDefault="001D6B78">
            <w:pPr>
              <w:jc w:val="center"/>
              <w:rPr>
                <w:rFonts w:ascii="SassoonCRInfant" w:hAnsi="SassoonCRInfant"/>
                <w:b/>
                <w:sz w:val="72"/>
                <w:szCs w:val="72"/>
              </w:rPr>
            </w:pPr>
            <w:r w:rsidRPr="00521693">
              <w:rPr>
                <w:rFonts w:ascii="SassoonCRInfant" w:hAnsi="SassoonCRInfant"/>
                <w:b/>
                <w:sz w:val="72"/>
                <w:szCs w:val="72"/>
              </w:rPr>
              <w:t>Community</w:t>
            </w:r>
          </w:p>
          <w:p w:rsidR="00C53430" w:rsidRPr="00521693" w:rsidRDefault="001D6B78">
            <w:pPr>
              <w:jc w:val="center"/>
              <w:rPr>
                <w:rFonts w:ascii="SassoonCRInfant" w:hAnsi="SassoonCRInfant"/>
                <w:b/>
                <w:sz w:val="72"/>
                <w:szCs w:val="72"/>
              </w:rPr>
            </w:pPr>
            <w:r w:rsidRPr="00521693">
              <w:rPr>
                <w:rFonts w:ascii="SassoonCRInfant" w:eastAsia="Arial" w:hAnsi="SassoonCRInfant" w:cs="Arial"/>
                <w:noProof/>
                <w:color w:val="001BA0"/>
                <w:sz w:val="20"/>
                <w:szCs w:val="20"/>
              </w:rPr>
              <w:drawing>
                <wp:inline distT="0" distB="0" distL="0" distR="0">
                  <wp:extent cx="1502290" cy="1425642"/>
                  <wp:effectExtent l="0" t="0" r="0" b="0"/>
                  <wp:docPr id="74" name="image5.jpg" descr="Image result for community, image, black and white"/>
                  <wp:cNvGraphicFramePr/>
                  <a:graphic xmlns:a="http://schemas.openxmlformats.org/drawingml/2006/main">
                    <a:graphicData uri="http://schemas.openxmlformats.org/drawingml/2006/picture">
                      <pic:pic xmlns:pic="http://schemas.openxmlformats.org/drawingml/2006/picture">
                        <pic:nvPicPr>
                          <pic:cNvPr id="0" name="image5.jpg" descr="Image result for community, image, black and white"/>
                          <pic:cNvPicPr preferRelativeResize="0"/>
                        </pic:nvPicPr>
                        <pic:blipFill>
                          <a:blip r:embed="rId14"/>
                          <a:srcRect/>
                          <a:stretch>
                            <a:fillRect/>
                          </a:stretch>
                        </pic:blipFill>
                        <pic:spPr>
                          <a:xfrm>
                            <a:off x="0" y="0"/>
                            <a:ext cx="1502290" cy="1425642"/>
                          </a:xfrm>
                          <a:prstGeom prst="rect">
                            <a:avLst/>
                          </a:prstGeom>
                          <a:ln/>
                        </pic:spPr>
                      </pic:pic>
                    </a:graphicData>
                  </a:graphic>
                </wp:inline>
              </w:drawing>
            </w:r>
          </w:p>
        </w:tc>
      </w:tr>
      <w:tr w:rsidR="00C53430" w:rsidRPr="00521693">
        <w:tc>
          <w:tcPr>
            <w:tcW w:w="5129" w:type="dxa"/>
          </w:tcPr>
          <w:p w:rsidR="00C53430" w:rsidRPr="00521693" w:rsidRDefault="001D6B78">
            <w:pPr>
              <w:numPr>
                <w:ilvl w:val="0"/>
                <w:numId w:val="1"/>
              </w:numPr>
              <w:pBdr>
                <w:top w:val="nil"/>
                <w:left w:val="nil"/>
                <w:bottom w:val="nil"/>
                <w:right w:val="nil"/>
                <w:between w:val="nil"/>
              </w:pBdr>
              <w:spacing w:line="259" w:lineRule="auto"/>
              <w:jc w:val="center"/>
              <w:rPr>
                <w:rFonts w:ascii="SassoonCRInfant" w:hAnsi="SassoonCRInfant"/>
                <w:color w:val="000000"/>
                <w:sz w:val="36"/>
                <w:szCs w:val="36"/>
              </w:rPr>
            </w:pPr>
            <w:r w:rsidRPr="00521693">
              <w:rPr>
                <w:rFonts w:ascii="SassoonCRInfant" w:hAnsi="SassoonCRInfant"/>
                <w:color w:val="000000"/>
                <w:sz w:val="36"/>
                <w:szCs w:val="36"/>
              </w:rPr>
              <w:t>Confidence</w:t>
            </w:r>
          </w:p>
          <w:p w:rsidR="00C53430" w:rsidRPr="00521693" w:rsidRDefault="001D6B78">
            <w:pPr>
              <w:numPr>
                <w:ilvl w:val="0"/>
                <w:numId w:val="1"/>
              </w:numPr>
              <w:pBdr>
                <w:top w:val="nil"/>
                <w:left w:val="nil"/>
                <w:bottom w:val="nil"/>
                <w:right w:val="nil"/>
                <w:between w:val="nil"/>
              </w:pBdr>
              <w:spacing w:line="259" w:lineRule="auto"/>
              <w:jc w:val="center"/>
              <w:rPr>
                <w:rFonts w:ascii="SassoonCRInfant" w:hAnsi="SassoonCRInfant"/>
                <w:color w:val="000000"/>
                <w:sz w:val="36"/>
                <w:szCs w:val="36"/>
              </w:rPr>
            </w:pPr>
            <w:r w:rsidRPr="00521693">
              <w:rPr>
                <w:rFonts w:ascii="SassoonCRInfant" w:hAnsi="SassoonCRInfant"/>
                <w:color w:val="000000"/>
                <w:sz w:val="36"/>
                <w:szCs w:val="36"/>
              </w:rPr>
              <w:t>Independence</w:t>
            </w:r>
          </w:p>
          <w:p w:rsidR="00C53430" w:rsidRPr="00521693" w:rsidRDefault="001D6B78">
            <w:pPr>
              <w:numPr>
                <w:ilvl w:val="0"/>
                <w:numId w:val="1"/>
              </w:numPr>
              <w:pBdr>
                <w:top w:val="nil"/>
                <w:left w:val="nil"/>
                <w:bottom w:val="nil"/>
                <w:right w:val="nil"/>
                <w:between w:val="nil"/>
              </w:pBdr>
              <w:spacing w:after="160" w:line="259" w:lineRule="auto"/>
              <w:jc w:val="center"/>
              <w:rPr>
                <w:rFonts w:ascii="SassoonCRInfant" w:hAnsi="SassoonCRInfant"/>
                <w:color w:val="000000"/>
                <w:sz w:val="36"/>
                <w:szCs w:val="36"/>
              </w:rPr>
            </w:pPr>
            <w:r w:rsidRPr="00521693">
              <w:rPr>
                <w:rFonts w:ascii="SassoonCRInfant" w:hAnsi="SassoonCRInfant"/>
                <w:color w:val="000000"/>
                <w:sz w:val="36"/>
                <w:szCs w:val="36"/>
              </w:rPr>
              <w:t>Adaptable</w:t>
            </w:r>
          </w:p>
        </w:tc>
        <w:tc>
          <w:tcPr>
            <w:tcW w:w="5129" w:type="dxa"/>
          </w:tcPr>
          <w:p w:rsidR="00C53430" w:rsidRPr="00521693" w:rsidRDefault="001D6B78">
            <w:pPr>
              <w:numPr>
                <w:ilvl w:val="0"/>
                <w:numId w:val="1"/>
              </w:numPr>
              <w:pBdr>
                <w:top w:val="nil"/>
                <w:left w:val="nil"/>
                <w:bottom w:val="nil"/>
                <w:right w:val="nil"/>
                <w:between w:val="nil"/>
              </w:pBdr>
              <w:spacing w:line="259" w:lineRule="auto"/>
              <w:jc w:val="center"/>
              <w:rPr>
                <w:rFonts w:ascii="SassoonCRInfant" w:hAnsi="SassoonCRInfant"/>
                <w:color w:val="000000"/>
                <w:sz w:val="36"/>
                <w:szCs w:val="36"/>
              </w:rPr>
            </w:pPr>
            <w:r w:rsidRPr="00521693">
              <w:rPr>
                <w:rFonts w:ascii="SassoonCRInfant" w:hAnsi="SassoonCRInfant"/>
                <w:color w:val="000000"/>
                <w:sz w:val="36"/>
                <w:szCs w:val="36"/>
              </w:rPr>
              <w:t>Kindness</w:t>
            </w:r>
          </w:p>
          <w:p w:rsidR="00C53430" w:rsidRPr="00521693" w:rsidRDefault="001D6B78">
            <w:pPr>
              <w:numPr>
                <w:ilvl w:val="0"/>
                <w:numId w:val="1"/>
              </w:numPr>
              <w:pBdr>
                <w:top w:val="nil"/>
                <w:left w:val="nil"/>
                <w:bottom w:val="nil"/>
                <w:right w:val="nil"/>
                <w:between w:val="nil"/>
              </w:pBdr>
              <w:spacing w:line="259" w:lineRule="auto"/>
              <w:jc w:val="center"/>
              <w:rPr>
                <w:rFonts w:ascii="SassoonCRInfant" w:hAnsi="SassoonCRInfant"/>
                <w:color w:val="000000"/>
                <w:sz w:val="36"/>
                <w:szCs w:val="36"/>
              </w:rPr>
            </w:pPr>
            <w:r w:rsidRPr="00521693">
              <w:rPr>
                <w:rFonts w:ascii="SassoonCRInfant" w:hAnsi="SassoonCRInfant"/>
                <w:color w:val="000000"/>
                <w:sz w:val="36"/>
                <w:szCs w:val="36"/>
              </w:rPr>
              <w:t>Empathy</w:t>
            </w:r>
          </w:p>
          <w:p w:rsidR="00C53430" w:rsidRPr="00521693" w:rsidRDefault="001D6B78">
            <w:pPr>
              <w:numPr>
                <w:ilvl w:val="0"/>
                <w:numId w:val="1"/>
              </w:numPr>
              <w:pBdr>
                <w:top w:val="nil"/>
                <w:left w:val="nil"/>
                <w:bottom w:val="nil"/>
                <w:right w:val="nil"/>
                <w:between w:val="nil"/>
              </w:pBdr>
              <w:spacing w:after="160" w:line="259" w:lineRule="auto"/>
              <w:jc w:val="center"/>
              <w:rPr>
                <w:rFonts w:ascii="SassoonCRInfant" w:hAnsi="SassoonCRInfant"/>
                <w:color w:val="000000"/>
                <w:sz w:val="36"/>
                <w:szCs w:val="36"/>
              </w:rPr>
            </w:pPr>
            <w:r w:rsidRPr="00521693">
              <w:rPr>
                <w:rFonts w:ascii="SassoonCRInfant" w:hAnsi="SassoonCRInfant"/>
                <w:color w:val="000000"/>
                <w:sz w:val="36"/>
                <w:szCs w:val="36"/>
              </w:rPr>
              <w:t>Respect</w:t>
            </w:r>
          </w:p>
        </w:tc>
        <w:tc>
          <w:tcPr>
            <w:tcW w:w="5130" w:type="dxa"/>
          </w:tcPr>
          <w:p w:rsidR="00C53430" w:rsidRPr="00521693" w:rsidRDefault="001D6B78">
            <w:pPr>
              <w:numPr>
                <w:ilvl w:val="0"/>
                <w:numId w:val="1"/>
              </w:numPr>
              <w:pBdr>
                <w:top w:val="nil"/>
                <w:left w:val="nil"/>
                <w:bottom w:val="nil"/>
                <w:right w:val="nil"/>
                <w:between w:val="nil"/>
              </w:pBdr>
              <w:spacing w:line="259" w:lineRule="auto"/>
              <w:jc w:val="center"/>
              <w:rPr>
                <w:rFonts w:ascii="SassoonCRInfant" w:hAnsi="SassoonCRInfant"/>
                <w:color w:val="000000"/>
                <w:sz w:val="36"/>
                <w:szCs w:val="36"/>
              </w:rPr>
            </w:pPr>
            <w:r w:rsidRPr="00521693">
              <w:rPr>
                <w:rFonts w:ascii="SassoonCRInfant" w:hAnsi="SassoonCRInfant"/>
                <w:color w:val="000000"/>
                <w:sz w:val="36"/>
                <w:szCs w:val="36"/>
              </w:rPr>
              <w:t>Belonging</w:t>
            </w:r>
          </w:p>
          <w:p w:rsidR="00C53430" w:rsidRPr="00521693" w:rsidRDefault="001D6B78">
            <w:pPr>
              <w:numPr>
                <w:ilvl w:val="0"/>
                <w:numId w:val="1"/>
              </w:numPr>
              <w:pBdr>
                <w:top w:val="nil"/>
                <w:left w:val="nil"/>
                <w:bottom w:val="nil"/>
                <w:right w:val="nil"/>
                <w:between w:val="nil"/>
              </w:pBdr>
              <w:spacing w:line="259" w:lineRule="auto"/>
              <w:jc w:val="center"/>
              <w:rPr>
                <w:rFonts w:ascii="SassoonCRInfant" w:hAnsi="SassoonCRInfant"/>
                <w:color w:val="000000"/>
                <w:sz w:val="36"/>
                <w:szCs w:val="36"/>
              </w:rPr>
            </w:pPr>
            <w:r w:rsidRPr="00521693">
              <w:rPr>
                <w:rFonts w:ascii="SassoonCRInfant" w:hAnsi="SassoonCRInfant"/>
                <w:color w:val="000000"/>
                <w:sz w:val="36"/>
                <w:szCs w:val="36"/>
              </w:rPr>
              <w:t>Collaboration</w:t>
            </w:r>
          </w:p>
          <w:p w:rsidR="00C53430" w:rsidRPr="00521693" w:rsidRDefault="001D6B78">
            <w:pPr>
              <w:numPr>
                <w:ilvl w:val="0"/>
                <w:numId w:val="1"/>
              </w:numPr>
              <w:pBdr>
                <w:top w:val="nil"/>
                <w:left w:val="nil"/>
                <w:bottom w:val="nil"/>
                <w:right w:val="nil"/>
                <w:between w:val="nil"/>
              </w:pBdr>
              <w:spacing w:after="160" w:line="259" w:lineRule="auto"/>
              <w:jc w:val="center"/>
              <w:rPr>
                <w:rFonts w:ascii="SassoonCRInfant" w:hAnsi="SassoonCRInfant"/>
                <w:color w:val="000000"/>
                <w:sz w:val="36"/>
                <w:szCs w:val="36"/>
              </w:rPr>
            </w:pPr>
            <w:r w:rsidRPr="00521693">
              <w:rPr>
                <w:rFonts w:ascii="SassoonCRInfant" w:hAnsi="SassoonCRInfant"/>
                <w:color w:val="000000"/>
                <w:sz w:val="36"/>
                <w:szCs w:val="36"/>
              </w:rPr>
              <w:t>Relationships</w:t>
            </w:r>
          </w:p>
        </w:tc>
      </w:tr>
    </w:tbl>
    <w:p w:rsidR="00C53430" w:rsidRPr="00521693" w:rsidRDefault="001D6B78" w:rsidP="00521693">
      <w:pPr>
        <w:tabs>
          <w:tab w:val="left" w:pos="1665"/>
        </w:tabs>
        <w:jc w:val="center"/>
        <w:rPr>
          <w:rFonts w:ascii="SassoonCRInfant" w:hAnsi="SassoonCRInfant"/>
          <w:b/>
          <w:sz w:val="40"/>
          <w:szCs w:val="40"/>
        </w:rPr>
      </w:pPr>
      <w:r w:rsidRPr="00521693">
        <w:rPr>
          <w:rFonts w:ascii="SassoonCRInfant" w:hAnsi="SassoonCRInfant"/>
          <w:b/>
          <w:sz w:val="40"/>
          <w:szCs w:val="40"/>
        </w:rPr>
        <w:lastRenderedPageBreak/>
        <w:t>Reception- West Hampstead Curriculum Overview</w:t>
      </w:r>
    </w:p>
    <w:tbl>
      <w:tblPr>
        <w:tblStyle w:val="a0"/>
        <w:tblW w:w="15780"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4304"/>
        <w:gridCol w:w="2705"/>
        <w:gridCol w:w="1026"/>
        <w:gridCol w:w="1907"/>
        <w:gridCol w:w="3328"/>
        <w:gridCol w:w="2510"/>
      </w:tblGrid>
      <w:tr w:rsidR="00577BD5" w:rsidRPr="00521693" w:rsidTr="00BC6E1C">
        <w:tc>
          <w:tcPr>
            <w:tcW w:w="15780" w:type="dxa"/>
            <w:gridSpan w:val="6"/>
            <w:shd w:val="clear" w:color="auto" w:fill="92D050"/>
          </w:tcPr>
          <w:p w:rsidR="00577BD5" w:rsidRPr="00521693" w:rsidRDefault="00577BD5">
            <w:pPr>
              <w:pBdr>
                <w:top w:val="nil"/>
                <w:left w:val="nil"/>
                <w:bottom w:val="nil"/>
                <w:right w:val="nil"/>
                <w:between w:val="nil"/>
              </w:pBdr>
              <w:jc w:val="center"/>
              <w:rPr>
                <w:rFonts w:ascii="SassoonCRInfant" w:hAnsi="SassoonCRInfant"/>
                <w:b/>
                <w:color w:val="000000"/>
                <w:sz w:val="36"/>
                <w:szCs w:val="36"/>
              </w:rPr>
            </w:pPr>
            <w:r w:rsidRPr="00521693">
              <w:rPr>
                <w:rFonts w:ascii="SassoonCRInfant" w:hAnsi="SassoonCRInfant"/>
                <w:b/>
                <w:color w:val="000000"/>
                <w:sz w:val="36"/>
                <w:szCs w:val="36"/>
              </w:rPr>
              <w:t xml:space="preserve">West Hampstead Curriculum </w:t>
            </w:r>
          </w:p>
          <w:p w:rsidR="00577BD5" w:rsidRPr="00521693" w:rsidRDefault="00577BD5">
            <w:pPr>
              <w:pBdr>
                <w:top w:val="nil"/>
                <w:left w:val="nil"/>
                <w:bottom w:val="nil"/>
                <w:right w:val="nil"/>
                <w:between w:val="nil"/>
              </w:pBdr>
              <w:jc w:val="center"/>
              <w:rPr>
                <w:rFonts w:ascii="SassoonCRInfant" w:hAnsi="SassoonCRInfant"/>
                <w:b/>
                <w:color w:val="000000"/>
                <w:sz w:val="36"/>
                <w:szCs w:val="36"/>
              </w:rPr>
            </w:pPr>
            <w:r w:rsidRPr="00521693">
              <w:rPr>
                <w:rFonts w:ascii="SassoonCRInfant" w:hAnsi="SassoonCRInfant"/>
                <w:b/>
                <w:color w:val="000000"/>
                <w:sz w:val="36"/>
                <w:szCs w:val="36"/>
              </w:rPr>
              <w:t>Reception</w:t>
            </w:r>
          </w:p>
        </w:tc>
      </w:tr>
      <w:tr w:rsidR="00C53430" w:rsidRPr="00521693" w:rsidTr="00521693">
        <w:trPr>
          <w:trHeight w:val="4145"/>
        </w:trPr>
        <w:tc>
          <w:tcPr>
            <w:tcW w:w="8035" w:type="dxa"/>
            <w:gridSpan w:val="3"/>
            <w:tcBorders>
              <w:bottom w:val="single" w:sz="4" w:space="0" w:color="000000"/>
            </w:tcBorders>
          </w:tcPr>
          <w:p w:rsidR="00577BD5" w:rsidRPr="00521693" w:rsidRDefault="00577BD5" w:rsidP="00521693">
            <w:pPr>
              <w:pBdr>
                <w:top w:val="nil"/>
                <w:left w:val="nil"/>
                <w:bottom w:val="nil"/>
                <w:right w:val="nil"/>
                <w:between w:val="nil"/>
              </w:pBdr>
              <w:jc w:val="center"/>
              <w:rPr>
                <w:rFonts w:ascii="SassoonCRInfant" w:hAnsi="SassoonCRInfant"/>
                <w:b/>
                <w:color w:val="000000"/>
                <w:sz w:val="40"/>
                <w:szCs w:val="40"/>
              </w:rPr>
            </w:pPr>
            <w:r w:rsidRPr="00521693">
              <w:rPr>
                <w:rFonts w:ascii="SassoonCRInfant" w:hAnsi="SassoonCRInfant"/>
                <w:b/>
                <w:color w:val="000000"/>
                <w:sz w:val="40"/>
                <w:szCs w:val="40"/>
              </w:rPr>
              <w:t>Summer 1</w:t>
            </w:r>
          </w:p>
          <w:p w:rsidR="00C53430" w:rsidRPr="00521693" w:rsidRDefault="0022382D" w:rsidP="00521693">
            <w:pPr>
              <w:pBdr>
                <w:top w:val="nil"/>
                <w:left w:val="nil"/>
                <w:bottom w:val="nil"/>
                <w:right w:val="nil"/>
                <w:between w:val="nil"/>
              </w:pBdr>
              <w:jc w:val="center"/>
              <w:rPr>
                <w:rFonts w:ascii="SassoonCRInfant" w:hAnsi="SassoonCRInfant"/>
                <w:b/>
                <w:color w:val="000000"/>
                <w:sz w:val="40"/>
                <w:szCs w:val="40"/>
              </w:rPr>
            </w:pPr>
            <w:r w:rsidRPr="00521693">
              <w:rPr>
                <w:rFonts w:ascii="SassoonCRInfant" w:hAnsi="SassoonCRInfant"/>
                <w:b/>
                <w:color w:val="000000"/>
                <w:sz w:val="40"/>
                <w:szCs w:val="40"/>
              </w:rPr>
              <w:t>Once Upon a Time</w:t>
            </w:r>
          </w:p>
          <w:p w:rsidR="00C53430" w:rsidRPr="00521693" w:rsidRDefault="009479C4" w:rsidP="00521693">
            <w:pPr>
              <w:pBdr>
                <w:top w:val="nil"/>
                <w:left w:val="nil"/>
                <w:bottom w:val="nil"/>
                <w:right w:val="nil"/>
                <w:between w:val="nil"/>
              </w:pBdr>
              <w:jc w:val="center"/>
              <w:rPr>
                <w:rFonts w:ascii="SassoonCRInfant" w:hAnsi="SassoonCRInfant"/>
                <w:color w:val="000000"/>
              </w:rPr>
            </w:pPr>
            <w:r>
              <w:rPr>
                <w:noProof/>
              </w:rPr>
              <w:drawing>
                <wp:anchor distT="0" distB="0" distL="114300" distR="114300" simplePos="0" relativeHeight="251670528" behindDoc="1" locked="0" layoutInCell="1" allowOverlap="1" wp14:anchorId="15B1A1ED">
                  <wp:simplePos x="0" y="0"/>
                  <wp:positionH relativeFrom="column">
                    <wp:posOffset>1247775</wp:posOffset>
                  </wp:positionH>
                  <wp:positionV relativeFrom="paragraph">
                    <wp:posOffset>264795</wp:posOffset>
                  </wp:positionV>
                  <wp:extent cx="1435735" cy="1409700"/>
                  <wp:effectExtent l="0" t="0" r="0" b="0"/>
                  <wp:wrapTight wrapText="bothSides">
                    <wp:wrapPolygon edited="0">
                      <wp:start x="0" y="0"/>
                      <wp:lineTo x="0" y="21308"/>
                      <wp:lineTo x="21208" y="21308"/>
                      <wp:lineTo x="2120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35735" cy="1409700"/>
                          </a:xfrm>
                          <a:prstGeom prst="rect">
                            <a:avLst/>
                          </a:prstGeom>
                        </pic:spPr>
                      </pic:pic>
                    </a:graphicData>
                  </a:graphic>
                  <wp14:sizeRelH relativeFrom="page">
                    <wp14:pctWidth>0</wp14:pctWidth>
                  </wp14:sizeRelH>
                  <wp14:sizeRelV relativeFrom="page">
                    <wp14:pctHeight>0</wp14:pctHeight>
                  </wp14:sizeRelV>
                </wp:anchor>
              </w:drawing>
            </w:r>
            <w:r w:rsidR="00577BD5" w:rsidRPr="00521693">
              <w:rPr>
                <w:rFonts w:ascii="SassoonCRInfant" w:hAnsi="SassoonCRInfant"/>
                <w:noProof/>
                <w:sz w:val="32"/>
                <w:szCs w:val="32"/>
                <w:u w:val="single"/>
              </w:rPr>
              <w:drawing>
                <wp:anchor distT="0" distB="0" distL="114300" distR="114300" simplePos="0" relativeHeight="251661312" behindDoc="1" locked="0" layoutInCell="1" allowOverlap="1" wp14:anchorId="3504B8D3" wp14:editId="11333E83">
                  <wp:simplePos x="0" y="0"/>
                  <wp:positionH relativeFrom="column">
                    <wp:posOffset>2808931</wp:posOffset>
                  </wp:positionH>
                  <wp:positionV relativeFrom="paragraph">
                    <wp:posOffset>265653</wp:posOffset>
                  </wp:positionV>
                  <wp:extent cx="1268095" cy="1360805"/>
                  <wp:effectExtent l="0" t="0" r="8255" b="0"/>
                  <wp:wrapTight wrapText="bothSides">
                    <wp:wrapPolygon edited="0">
                      <wp:start x="0" y="0"/>
                      <wp:lineTo x="0" y="21167"/>
                      <wp:lineTo x="21416" y="21167"/>
                      <wp:lineTo x="21416" y="0"/>
                      <wp:lineTo x="0" y="0"/>
                    </wp:wrapPolygon>
                  </wp:wrapTight>
                  <wp:docPr id="15" name="Picture 15" descr="C:\Users\pdonegan2.202\AppData\Local\Microsoft\Windows\INetCache\Content.MSO\852E00F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pdonegan2.202\AppData\Local\Microsoft\Windows\INetCache\Content.MSO\852E00F1.tmp"/>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68095" cy="13608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745" w:type="dxa"/>
            <w:gridSpan w:val="3"/>
            <w:tcBorders>
              <w:bottom w:val="single" w:sz="4" w:space="0" w:color="000000"/>
            </w:tcBorders>
            <w:shd w:val="clear" w:color="auto" w:fill="auto"/>
          </w:tcPr>
          <w:p w:rsidR="00577BD5" w:rsidRPr="00521693" w:rsidRDefault="00577BD5" w:rsidP="00521693">
            <w:pPr>
              <w:pBdr>
                <w:top w:val="nil"/>
                <w:left w:val="nil"/>
                <w:bottom w:val="nil"/>
                <w:right w:val="nil"/>
                <w:between w:val="nil"/>
              </w:pBdr>
              <w:jc w:val="center"/>
              <w:rPr>
                <w:rFonts w:ascii="SassoonCRInfant" w:hAnsi="SassoonCRInfant"/>
                <w:b/>
                <w:color w:val="000000"/>
                <w:sz w:val="40"/>
                <w:szCs w:val="40"/>
              </w:rPr>
            </w:pPr>
            <w:r w:rsidRPr="00521693">
              <w:rPr>
                <w:rFonts w:ascii="SassoonCRInfant" w:hAnsi="SassoonCRInfant"/>
                <w:b/>
                <w:color w:val="000000"/>
                <w:sz w:val="40"/>
                <w:szCs w:val="40"/>
              </w:rPr>
              <w:t>Summer 2</w:t>
            </w:r>
          </w:p>
          <w:p w:rsidR="00793698" w:rsidRPr="00521693" w:rsidRDefault="00577BD5" w:rsidP="00521693">
            <w:pPr>
              <w:pBdr>
                <w:top w:val="nil"/>
                <w:left w:val="nil"/>
                <w:bottom w:val="nil"/>
                <w:right w:val="nil"/>
                <w:between w:val="nil"/>
              </w:pBdr>
              <w:jc w:val="center"/>
              <w:rPr>
                <w:rFonts w:ascii="SassoonCRInfant" w:hAnsi="SassoonCRInfant"/>
                <w:b/>
                <w:color w:val="000000"/>
                <w:sz w:val="40"/>
                <w:szCs w:val="40"/>
              </w:rPr>
            </w:pPr>
            <w:r w:rsidRPr="00521693">
              <w:rPr>
                <w:rFonts w:ascii="SassoonCRInfant" w:hAnsi="SassoonCRInfant"/>
                <w:b/>
                <w:noProof/>
                <w:sz w:val="44"/>
                <w:szCs w:val="32"/>
              </w:rPr>
              <w:drawing>
                <wp:anchor distT="0" distB="0" distL="114300" distR="114300" simplePos="0" relativeHeight="251667456" behindDoc="1" locked="0" layoutInCell="1" allowOverlap="1" wp14:anchorId="35755F1A" wp14:editId="72CE341F">
                  <wp:simplePos x="0" y="0"/>
                  <wp:positionH relativeFrom="column">
                    <wp:posOffset>83631</wp:posOffset>
                  </wp:positionH>
                  <wp:positionV relativeFrom="paragraph">
                    <wp:posOffset>522416</wp:posOffset>
                  </wp:positionV>
                  <wp:extent cx="1583941" cy="1405430"/>
                  <wp:effectExtent l="0" t="0" r="0" b="4445"/>
                  <wp:wrapTight wrapText="bothSides">
                    <wp:wrapPolygon edited="0">
                      <wp:start x="0" y="0"/>
                      <wp:lineTo x="0" y="21376"/>
                      <wp:lineTo x="21306" y="21376"/>
                      <wp:lineTo x="21306" y="0"/>
                      <wp:lineTo x="0" y="0"/>
                    </wp:wrapPolygon>
                  </wp:wrapTight>
                  <wp:docPr id="9" name="Picture 9" descr="C:\Users\pdonegan2.202\AppData\Local\Microsoft\Windows\INetCache\Content.MSO\6444A03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donegan2.202\AppData\Local\Microsoft\Windows\INetCache\Content.MSO\6444A03A.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83941" cy="1405430"/>
                          </a:xfrm>
                          <a:prstGeom prst="rect">
                            <a:avLst/>
                          </a:prstGeom>
                          <a:noFill/>
                          <a:ln>
                            <a:noFill/>
                          </a:ln>
                        </pic:spPr>
                      </pic:pic>
                    </a:graphicData>
                  </a:graphic>
                  <wp14:sizeRelH relativeFrom="page">
                    <wp14:pctWidth>0</wp14:pctWidth>
                  </wp14:sizeRelH>
                  <wp14:sizeRelV relativeFrom="page">
                    <wp14:pctHeight>0</wp14:pctHeight>
                  </wp14:sizeRelV>
                </wp:anchor>
              </w:drawing>
            </w:r>
            <w:r w:rsidR="0022382D" w:rsidRPr="00521693">
              <w:rPr>
                <w:rFonts w:ascii="SassoonCRInfant" w:hAnsi="SassoonCRInfant"/>
                <w:b/>
                <w:color w:val="000000"/>
                <w:sz w:val="40"/>
                <w:szCs w:val="40"/>
              </w:rPr>
              <w:t>In Our Magical Garden</w:t>
            </w:r>
          </w:p>
          <w:p w:rsidR="00C53430" w:rsidRPr="00521693" w:rsidRDefault="00577BD5" w:rsidP="00521693">
            <w:pPr>
              <w:pBdr>
                <w:top w:val="nil"/>
                <w:left w:val="nil"/>
                <w:bottom w:val="nil"/>
                <w:right w:val="nil"/>
                <w:between w:val="nil"/>
              </w:pBdr>
              <w:jc w:val="center"/>
              <w:rPr>
                <w:rFonts w:ascii="SassoonCRInfant" w:hAnsi="SassoonCRInfant"/>
                <w:b/>
                <w:color w:val="000000"/>
                <w:sz w:val="40"/>
                <w:szCs w:val="40"/>
              </w:rPr>
            </w:pPr>
            <w:r w:rsidRPr="00521693">
              <w:rPr>
                <w:rFonts w:ascii="SassoonCRInfant" w:hAnsi="SassoonCRInfant"/>
                <w:noProof/>
                <w:sz w:val="32"/>
                <w:szCs w:val="32"/>
                <w:u w:val="single"/>
              </w:rPr>
              <w:drawing>
                <wp:anchor distT="0" distB="0" distL="114300" distR="114300" simplePos="0" relativeHeight="251665408" behindDoc="1" locked="0" layoutInCell="1" allowOverlap="1" wp14:anchorId="07D323F8" wp14:editId="4A179937">
                  <wp:simplePos x="0" y="0"/>
                  <wp:positionH relativeFrom="column">
                    <wp:posOffset>1927895</wp:posOffset>
                  </wp:positionH>
                  <wp:positionV relativeFrom="paragraph">
                    <wp:posOffset>167999</wp:posOffset>
                  </wp:positionV>
                  <wp:extent cx="1158816" cy="1463116"/>
                  <wp:effectExtent l="0" t="0" r="3810" b="3810"/>
                  <wp:wrapTight wrapText="bothSides">
                    <wp:wrapPolygon edited="0">
                      <wp:start x="0" y="0"/>
                      <wp:lineTo x="0" y="21375"/>
                      <wp:lineTo x="21316" y="21375"/>
                      <wp:lineTo x="21316" y="0"/>
                      <wp:lineTo x="0" y="0"/>
                    </wp:wrapPolygon>
                  </wp:wrapTight>
                  <wp:docPr id="14" name="Picture 14" descr="C:\Users\pdonegan2.202\AppData\Local\Microsoft\Windows\INetCache\Content.MSO\79B3B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pdonegan2.202\AppData\Local\Microsoft\Windows\INetCache\Content.MSO\79B3B9EF.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58816" cy="1463116"/>
                          </a:xfrm>
                          <a:prstGeom prst="rect">
                            <a:avLst/>
                          </a:prstGeom>
                          <a:noFill/>
                          <a:ln>
                            <a:noFill/>
                          </a:ln>
                        </pic:spPr>
                      </pic:pic>
                    </a:graphicData>
                  </a:graphic>
                  <wp14:sizeRelH relativeFrom="page">
                    <wp14:pctWidth>0</wp14:pctWidth>
                  </wp14:sizeRelH>
                  <wp14:sizeRelV relativeFrom="page">
                    <wp14:pctHeight>0</wp14:pctHeight>
                  </wp14:sizeRelV>
                </wp:anchor>
              </w:drawing>
            </w:r>
            <w:r w:rsidRPr="00521693">
              <w:rPr>
                <w:rFonts w:ascii="SassoonCRInfant" w:hAnsi="SassoonCRInfant"/>
                <w:noProof/>
              </w:rPr>
              <w:drawing>
                <wp:anchor distT="0" distB="0" distL="114300" distR="114300" simplePos="0" relativeHeight="251669504" behindDoc="1" locked="0" layoutInCell="1" allowOverlap="1" wp14:anchorId="23F1F310" wp14:editId="140684DB">
                  <wp:simplePos x="0" y="0"/>
                  <wp:positionH relativeFrom="column">
                    <wp:posOffset>3441202</wp:posOffset>
                  </wp:positionH>
                  <wp:positionV relativeFrom="paragraph">
                    <wp:posOffset>96709</wp:posOffset>
                  </wp:positionV>
                  <wp:extent cx="1147445" cy="1475740"/>
                  <wp:effectExtent l="0" t="0" r="0" b="0"/>
                  <wp:wrapTight wrapText="bothSides">
                    <wp:wrapPolygon edited="0">
                      <wp:start x="0" y="0"/>
                      <wp:lineTo x="0" y="21191"/>
                      <wp:lineTo x="21158" y="21191"/>
                      <wp:lineTo x="21158" y="0"/>
                      <wp:lineTo x="0" y="0"/>
                    </wp:wrapPolygon>
                  </wp:wrapTight>
                  <wp:docPr id="16" name="Picture 16" descr="Aaaarrgghh! Spider! by Lydia Mon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aaarrgghh! Spider! by Lydia Monk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47445" cy="14757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3430" w:rsidRPr="00521693" w:rsidRDefault="00C53430" w:rsidP="00521693">
            <w:pPr>
              <w:pBdr>
                <w:top w:val="nil"/>
                <w:left w:val="nil"/>
                <w:bottom w:val="nil"/>
                <w:right w:val="nil"/>
                <w:between w:val="nil"/>
              </w:pBdr>
              <w:jc w:val="center"/>
              <w:rPr>
                <w:rFonts w:ascii="SassoonCRInfant" w:hAnsi="SassoonCRInfant"/>
                <w:color w:val="000000"/>
              </w:rPr>
            </w:pPr>
          </w:p>
        </w:tc>
      </w:tr>
      <w:tr w:rsidR="005A4DA9" w:rsidRPr="00521693" w:rsidTr="00A95442">
        <w:trPr>
          <w:trHeight w:val="468"/>
        </w:trPr>
        <w:tc>
          <w:tcPr>
            <w:tcW w:w="15780" w:type="dxa"/>
            <w:gridSpan w:val="6"/>
            <w:shd w:val="clear" w:color="auto" w:fill="92D050"/>
          </w:tcPr>
          <w:p w:rsidR="005A4DA9" w:rsidRPr="00521693" w:rsidRDefault="00521693" w:rsidP="00521693">
            <w:pPr>
              <w:jc w:val="center"/>
              <w:rPr>
                <w:rFonts w:ascii="SassoonCRInfant" w:hAnsi="SassoonCRInfant"/>
                <w:b/>
                <w:sz w:val="28"/>
                <w:szCs w:val="28"/>
              </w:rPr>
            </w:pPr>
            <w:r w:rsidRPr="00F57002">
              <w:rPr>
                <w:rFonts w:ascii="SassoonCRInfant" w:hAnsi="SassoonCRInfant"/>
                <w:b/>
                <w:sz w:val="28"/>
                <w:szCs w:val="28"/>
              </w:rPr>
              <w:t>Our School Values</w:t>
            </w:r>
          </w:p>
        </w:tc>
      </w:tr>
      <w:tr w:rsidR="00C53430" w:rsidRPr="00521693" w:rsidTr="00521693">
        <w:trPr>
          <w:trHeight w:val="1295"/>
        </w:trPr>
        <w:tc>
          <w:tcPr>
            <w:tcW w:w="4304" w:type="dxa"/>
          </w:tcPr>
          <w:p w:rsidR="00C53430" w:rsidRPr="00521693" w:rsidRDefault="001D6B78">
            <w:pPr>
              <w:jc w:val="center"/>
              <w:rPr>
                <w:rFonts w:ascii="SassoonCRInfant" w:hAnsi="SassoonCRInfant"/>
                <w:b/>
                <w:sz w:val="24"/>
                <w:szCs w:val="24"/>
              </w:rPr>
            </w:pPr>
            <w:r w:rsidRPr="00521693">
              <w:rPr>
                <w:rFonts w:ascii="SassoonCRInfant" w:hAnsi="SassoonCRInfant"/>
                <w:b/>
                <w:sz w:val="24"/>
                <w:szCs w:val="24"/>
              </w:rPr>
              <w:t>Aspiration</w:t>
            </w:r>
          </w:p>
          <w:p w:rsidR="00C53430" w:rsidRPr="00521693" w:rsidRDefault="001D6B78" w:rsidP="00521693">
            <w:pPr>
              <w:pBdr>
                <w:top w:val="nil"/>
                <w:left w:val="nil"/>
                <w:bottom w:val="nil"/>
                <w:right w:val="nil"/>
                <w:between w:val="nil"/>
              </w:pBdr>
              <w:tabs>
                <w:tab w:val="center" w:pos="2044"/>
                <w:tab w:val="left" w:pos="3165"/>
              </w:tabs>
              <w:rPr>
                <w:rFonts w:ascii="SassoonCRInfant" w:hAnsi="SassoonCRInfant"/>
                <w:color w:val="000000"/>
              </w:rPr>
            </w:pPr>
            <w:r w:rsidRPr="00521693">
              <w:rPr>
                <w:rFonts w:ascii="SassoonCRInfant" w:hAnsi="SassoonCRInfant"/>
                <w:color w:val="000000"/>
              </w:rPr>
              <w:tab/>
            </w:r>
            <w:r w:rsidRPr="00521693">
              <w:rPr>
                <w:rFonts w:ascii="SassoonCRInfant" w:hAnsi="SassoonCRInfant"/>
                <w:noProof/>
                <w:color w:val="FFFFFF"/>
                <w:sz w:val="20"/>
                <w:szCs w:val="20"/>
              </w:rPr>
              <w:drawing>
                <wp:inline distT="0" distB="0" distL="0" distR="0">
                  <wp:extent cx="457200" cy="552450"/>
                  <wp:effectExtent l="0" t="0" r="0" b="0"/>
                  <wp:docPr id="76" name="image11.png" descr="See the source image"/>
                  <wp:cNvGraphicFramePr/>
                  <a:graphic xmlns:a="http://schemas.openxmlformats.org/drawingml/2006/main">
                    <a:graphicData uri="http://schemas.openxmlformats.org/drawingml/2006/picture">
                      <pic:pic xmlns:pic="http://schemas.openxmlformats.org/drawingml/2006/picture">
                        <pic:nvPicPr>
                          <pic:cNvPr id="0" name="image11.png" descr="See the source image"/>
                          <pic:cNvPicPr preferRelativeResize="0"/>
                        </pic:nvPicPr>
                        <pic:blipFill>
                          <a:blip r:embed="rId10"/>
                          <a:srcRect/>
                          <a:stretch>
                            <a:fillRect/>
                          </a:stretch>
                        </pic:blipFill>
                        <pic:spPr>
                          <a:xfrm>
                            <a:off x="0" y="0"/>
                            <a:ext cx="457574" cy="552902"/>
                          </a:xfrm>
                          <a:prstGeom prst="rect">
                            <a:avLst/>
                          </a:prstGeom>
                          <a:ln/>
                        </pic:spPr>
                      </pic:pic>
                    </a:graphicData>
                  </a:graphic>
                </wp:inline>
              </w:drawing>
            </w:r>
            <w:r w:rsidRPr="00521693">
              <w:rPr>
                <w:rFonts w:ascii="SassoonCRInfant" w:hAnsi="SassoonCRInfant"/>
                <w:color w:val="000000"/>
              </w:rPr>
              <w:tab/>
            </w:r>
          </w:p>
        </w:tc>
        <w:tc>
          <w:tcPr>
            <w:tcW w:w="2705" w:type="dxa"/>
          </w:tcPr>
          <w:p w:rsidR="00C53430" w:rsidRPr="00521693" w:rsidRDefault="001D6B78">
            <w:pPr>
              <w:jc w:val="center"/>
              <w:rPr>
                <w:rFonts w:ascii="SassoonCRInfant" w:hAnsi="SassoonCRInfant"/>
                <w:b/>
                <w:sz w:val="24"/>
                <w:szCs w:val="24"/>
              </w:rPr>
            </w:pPr>
            <w:r w:rsidRPr="00521693">
              <w:rPr>
                <w:rFonts w:ascii="SassoonCRInfant" w:hAnsi="SassoonCRInfant"/>
                <w:b/>
                <w:sz w:val="24"/>
                <w:szCs w:val="24"/>
              </w:rPr>
              <w:t>Responsibility</w:t>
            </w:r>
          </w:p>
          <w:p w:rsidR="00C53430" w:rsidRPr="00521693" w:rsidRDefault="001D6B78">
            <w:pPr>
              <w:pBdr>
                <w:top w:val="nil"/>
                <w:left w:val="nil"/>
                <w:bottom w:val="nil"/>
                <w:right w:val="nil"/>
                <w:between w:val="nil"/>
              </w:pBdr>
              <w:jc w:val="center"/>
              <w:rPr>
                <w:rFonts w:ascii="SassoonCRInfant" w:hAnsi="SassoonCRInfant"/>
                <w:color w:val="000000"/>
              </w:rPr>
            </w:pPr>
            <w:r w:rsidRPr="00521693">
              <w:rPr>
                <w:rFonts w:ascii="SassoonCRInfant" w:hAnsi="SassoonCRInfant"/>
                <w:noProof/>
                <w:color w:val="000000"/>
                <w:sz w:val="24"/>
                <w:szCs w:val="24"/>
              </w:rPr>
              <w:drawing>
                <wp:inline distT="0" distB="0" distL="0" distR="0">
                  <wp:extent cx="638175" cy="609600"/>
                  <wp:effectExtent l="0" t="0" r="0" b="0"/>
                  <wp:docPr id="77" name="image2.png" descr="See the source image"/>
                  <wp:cNvGraphicFramePr/>
                  <a:graphic xmlns:a="http://schemas.openxmlformats.org/drawingml/2006/main">
                    <a:graphicData uri="http://schemas.openxmlformats.org/drawingml/2006/picture">
                      <pic:pic xmlns:pic="http://schemas.openxmlformats.org/drawingml/2006/picture">
                        <pic:nvPicPr>
                          <pic:cNvPr id="0" name="image2.png" descr="See the source image"/>
                          <pic:cNvPicPr preferRelativeResize="0"/>
                        </pic:nvPicPr>
                        <pic:blipFill>
                          <a:blip r:embed="rId11"/>
                          <a:srcRect r="7018" b="8187"/>
                          <a:stretch>
                            <a:fillRect/>
                          </a:stretch>
                        </pic:blipFill>
                        <pic:spPr>
                          <a:xfrm>
                            <a:off x="0" y="0"/>
                            <a:ext cx="638175" cy="609600"/>
                          </a:xfrm>
                          <a:prstGeom prst="rect">
                            <a:avLst/>
                          </a:prstGeom>
                          <a:ln/>
                        </pic:spPr>
                      </pic:pic>
                    </a:graphicData>
                  </a:graphic>
                </wp:inline>
              </w:drawing>
            </w:r>
          </w:p>
        </w:tc>
        <w:tc>
          <w:tcPr>
            <w:tcW w:w="2933" w:type="dxa"/>
            <w:gridSpan w:val="2"/>
            <w:shd w:val="clear" w:color="auto" w:fill="auto"/>
          </w:tcPr>
          <w:p w:rsidR="00C53430" w:rsidRPr="00521693" w:rsidRDefault="001D6B78">
            <w:pPr>
              <w:jc w:val="center"/>
              <w:rPr>
                <w:rFonts w:ascii="SassoonCRInfant" w:hAnsi="SassoonCRInfant"/>
                <w:b/>
                <w:sz w:val="24"/>
                <w:szCs w:val="24"/>
              </w:rPr>
            </w:pPr>
            <w:r w:rsidRPr="00521693">
              <w:rPr>
                <w:rFonts w:ascii="SassoonCRInfant" w:hAnsi="SassoonCRInfant"/>
                <w:b/>
                <w:sz w:val="24"/>
                <w:szCs w:val="24"/>
              </w:rPr>
              <w:t>Resilience</w:t>
            </w:r>
          </w:p>
          <w:p w:rsidR="00C53430" w:rsidRPr="00521693" w:rsidRDefault="001D6B78" w:rsidP="00521693">
            <w:pPr>
              <w:jc w:val="center"/>
              <w:rPr>
                <w:rFonts w:ascii="SassoonCRInfant" w:hAnsi="SassoonCRInfant"/>
                <w:b/>
                <w:sz w:val="24"/>
                <w:szCs w:val="24"/>
              </w:rPr>
            </w:pPr>
            <w:r w:rsidRPr="00521693">
              <w:rPr>
                <w:rFonts w:ascii="SassoonCRInfant" w:hAnsi="SassoonCRInfant"/>
                <w:noProof/>
              </w:rPr>
              <w:drawing>
                <wp:inline distT="0" distB="0" distL="0" distR="0">
                  <wp:extent cx="742950" cy="619125"/>
                  <wp:effectExtent l="0" t="0" r="0" b="0"/>
                  <wp:docPr id="78" name="image10.jpg" descr="See the source image"/>
                  <wp:cNvGraphicFramePr/>
                  <a:graphic xmlns:a="http://schemas.openxmlformats.org/drawingml/2006/main">
                    <a:graphicData uri="http://schemas.openxmlformats.org/drawingml/2006/picture">
                      <pic:pic xmlns:pic="http://schemas.openxmlformats.org/drawingml/2006/picture">
                        <pic:nvPicPr>
                          <pic:cNvPr id="0" name="image10.jpg" descr="See the source image"/>
                          <pic:cNvPicPr preferRelativeResize="0"/>
                        </pic:nvPicPr>
                        <pic:blipFill>
                          <a:blip r:embed="rId20"/>
                          <a:srcRect/>
                          <a:stretch>
                            <a:fillRect/>
                          </a:stretch>
                        </pic:blipFill>
                        <pic:spPr>
                          <a:xfrm>
                            <a:off x="0" y="0"/>
                            <a:ext cx="742950" cy="619125"/>
                          </a:xfrm>
                          <a:prstGeom prst="rect">
                            <a:avLst/>
                          </a:prstGeom>
                          <a:ln/>
                        </pic:spPr>
                      </pic:pic>
                    </a:graphicData>
                  </a:graphic>
                </wp:inline>
              </w:drawing>
            </w:r>
          </w:p>
        </w:tc>
        <w:tc>
          <w:tcPr>
            <w:tcW w:w="3328" w:type="dxa"/>
            <w:shd w:val="clear" w:color="auto" w:fill="auto"/>
          </w:tcPr>
          <w:p w:rsidR="00C53430" w:rsidRPr="00521693" w:rsidRDefault="001D6B78">
            <w:pPr>
              <w:jc w:val="center"/>
              <w:rPr>
                <w:rFonts w:ascii="SassoonCRInfant" w:hAnsi="SassoonCRInfant"/>
                <w:b/>
                <w:sz w:val="24"/>
                <w:szCs w:val="24"/>
              </w:rPr>
            </w:pPr>
            <w:r w:rsidRPr="00521693">
              <w:rPr>
                <w:rFonts w:ascii="SassoonCRInfant" w:hAnsi="SassoonCRInfant"/>
                <w:b/>
                <w:sz w:val="24"/>
                <w:szCs w:val="24"/>
              </w:rPr>
              <w:t>Consideration</w:t>
            </w:r>
          </w:p>
          <w:p w:rsidR="00C53430" w:rsidRPr="00521693" w:rsidRDefault="001D6B78" w:rsidP="00521693">
            <w:pPr>
              <w:jc w:val="center"/>
              <w:rPr>
                <w:rFonts w:ascii="SassoonCRInfant" w:hAnsi="SassoonCRInfant"/>
                <w:b/>
                <w:sz w:val="24"/>
                <w:szCs w:val="24"/>
              </w:rPr>
            </w:pPr>
            <w:r w:rsidRPr="00521693">
              <w:rPr>
                <w:rFonts w:ascii="SassoonCRInfant" w:hAnsi="SassoonCRInfant"/>
                <w:noProof/>
              </w:rPr>
              <w:drawing>
                <wp:inline distT="0" distB="0" distL="0" distR="0">
                  <wp:extent cx="723900" cy="619125"/>
                  <wp:effectExtent l="0" t="0" r="0" b="0"/>
                  <wp:docPr id="79" name="image14.jpg" descr="Image result for hand heart symbol, black and white"/>
                  <wp:cNvGraphicFramePr/>
                  <a:graphic xmlns:a="http://schemas.openxmlformats.org/drawingml/2006/main">
                    <a:graphicData uri="http://schemas.openxmlformats.org/drawingml/2006/picture">
                      <pic:pic xmlns:pic="http://schemas.openxmlformats.org/drawingml/2006/picture">
                        <pic:nvPicPr>
                          <pic:cNvPr id="0" name="image14.jpg" descr="Image result for hand heart symbol, black and white"/>
                          <pic:cNvPicPr preferRelativeResize="0"/>
                        </pic:nvPicPr>
                        <pic:blipFill>
                          <a:blip r:embed="rId13"/>
                          <a:srcRect/>
                          <a:stretch>
                            <a:fillRect/>
                          </a:stretch>
                        </pic:blipFill>
                        <pic:spPr>
                          <a:xfrm>
                            <a:off x="0" y="0"/>
                            <a:ext cx="723900" cy="619125"/>
                          </a:xfrm>
                          <a:prstGeom prst="rect">
                            <a:avLst/>
                          </a:prstGeom>
                          <a:ln/>
                        </pic:spPr>
                      </pic:pic>
                    </a:graphicData>
                  </a:graphic>
                </wp:inline>
              </w:drawing>
            </w:r>
          </w:p>
        </w:tc>
        <w:tc>
          <w:tcPr>
            <w:tcW w:w="2510" w:type="dxa"/>
            <w:shd w:val="clear" w:color="auto" w:fill="auto"/>
          </w:tcPr>
          <w:p w:rsidR="00C53430" w:rsidRPr="00521693" w:rsidRDefault="001D6B78">
            <w:pPr>
              <w:jc w:val="center"/>
              <w:rPr>
                <w:rFonts w:ascii="SassoonCRInfant" w:hAnsi="SassoonCRInfant"/>
                <w:b/>
                <w:sz w:val="24"/>
                <w:szCs w:val="24"/>
              </w:rPr>
            </w:pPr>
            <w:r w:rsidRPr="00521693">
              <w:rPr>
                <w:rFonts w:ascii="SassoonCRInfant" w:hAnsi="SassoonCRInfant"/>
                <w:b/>
                <w:sz w:val="24"/>
                <w:szCs w:val="24"/>
              </w:rPr>
              <w:t>Community</w:t>
            </w:r>
          </w:p>
          <w:p w:rsidR="00C53430" w:rsidRPr="00521693" w:rsidRDefault="001D6B78" w:rsidP="00521693">
            <w:pPr>
              <w:jc w:val="center"/>
              <w:rPr>
                <w:rFonts w:ascii="SassoonCRInfant" w:hAnsi="SassoonCRInfant"/>
                <w:b/>
                <w:sz w:val="24"/>
                <w:szCs w:val="24"/>
              </w:rPr>
            </w:pPr>
            <w:r w:rsidRPr="00521693">
              <w:rPr>
                <w:rFonts w:ascii="SassoonCRInfant" w:hAnsi="SassoonCRInfant"/>
                <w:noProof/>
              </w:rPr>
              <w:drawing>
                <wp:inline distT="0" distB="0" distL="0" distR="0">
                  <wp:extent cx="638175" cy="600075"/>
                  <wp:effectExtent l="0" t="0" r="0" b="0"/>
                  <wp:docPr id="80" name="image5.jpg" descr="Image result for community, image, black and white"/>
                  <wp:cNvGraphicFramePr/>
                  <a:graphic xmlns:a="http://schemas.openxmlformats.org/drawingml/2006/main">
                    <a:graphicData uri="http://schemas.openxmlformats.org/drawingml/2006/picture">
                      <pic:pic xmlns:pic="http://schemas.openxmlformats.org/drawingml/2006/picture">
                        <pic:nvPicPr>
                          <pic:cNvPr id="0" name="image5.jpg" descr="Image result for community, image, black and white"/>
                          <pic:cNvPicPr preferRelativeResize="0"/>
                        </pic:nvPicPr>
                        <pic:blipFill>
                          <a:blip r:embed="rId14"/>
                          <a:srcRect/>
                          <a:stretch>
                            <a:fillRect/>
                          </a:stretch>
                        </pic:blipFill>
                        <pic:spPr>
                          <a:xfrm>
                            <a:off x="0" y="0"/>
                            <a:ext cx="638175" cy="600075"/>
                          </a:xfrm>
                          <a:prstGeom prst="rect">
                            <a:avLst/>
                          </a:prstGeom>
                          <a:ln/>
                        </pic:spPr>
                      </pic:pic>
                    </a:graphicData>
                  </a:graphic>
                </wp:inline>
              </w:drawing>
            </w:r>
          </w:p>
        </w:tc>
      </w:tr>
      <w:tr w:rsidR="00C53430" w:rsidRPr="00521693" w:rsidTr="00521693">
        <w:trPr>
          <w:trHeight w:val="831"/>
        </w:trPr>
        <w:tc>
          <w:tcPr>
            <w:tcW w:w="15780" w:type="dxa"/>
            <w:gridSpan w:val="6"/>
            <w:tcBorders>
              <w:bottom w:val="single" w:sz="12" w:space="0" w:color="000000"/>
            </w:tcBorders>
          </w:tcPr>
          <w:p w:rsidR="00C53430" w:rsidRPr="00521693" w:rsidRDefault="00521693" w:rsidP="00521693">
            <w:pPr>
              <w:rPr>
                <w:rFonts w:ascii="SassoonCRInfant" w:hAnsi="SassoonCRInfant"/>
                <w:b/>
                <w:sz w:val="28"/>
                <w:szCs w:val="28"/>
              </w:rPr>
            </w:pPr>
            <w:r w:rsidRPr="00A138B4">
              <w:rPr>
                <w:rFonts w:ascii="SassoonCRInfant" w:hAnsi="SassoonCRInfant"/>
                <w:sz w:val="24"/>
                <w:szCs w:val="24"/>
              </w:rPr>
              <w:t>Our five core WHPS values are Aspiration, Responsibility, Resilience, Consideration and Community. We will develop these values where they link into our topics through stories, discussion and circle times.</w:t>
            </w:r>
          </w:p>
        </w:tc>
      </w:tr>
      <w:tr w:rsidR="00C53430" w:rsidRPr="00521693">
        <w:trPr>
          <w:trHeight w:val="1263"/>
        </w:trPr>
        <w:tc>
          <w:tcPr>
            <w:tcW w:w="15780" w:type="dxa"/>
            <w:gridSpan w:val="6"/>
            <w:tcBorders>
              <w:bottom w:val="single" w:sz="12" w:space="0" w:color="000000"/>
            </w:tcBorders>
          </w:tcPr>
          <w:p w:rsidR="00C53430" w:rsidRPr="00521693" w:rsidRDefault="001D6B78">
            <w:pPr>
              <w:spacing w:line="276" w:lineRule="auto"/>
              <w:jc w:val="both"/>
              <w:rPr>
                <w:rFonts w:ascii="SassoonCRInfant" w:hAnsi="SassoonCRInfant"/>
                <w:sz w:val="24"/>
                <w:szCs w:val="24"/>
              </w:rPr>
            </w:pPr>
            <w:r w:rsidRPr="00521693">
              <w:rPr>
                <w:rFonts w:ascii="SassoonCRInfant" w:hAnsi="SassoonCRInfant"/>
                <w:sz w:val="24"/>
                <w:szCs w:val="24"/>
              </w:rPr>
              <w:t>Our topic themes are carefully selected to expose all children to a wide range of ideas, language, learning opportunities and experiences. This enables them to make connections in their learning as well as providing a springboard to ignite their imagination, curiosity and creativity.</w:t>
            </w:r>
          </w:p>
          <w:p w:rsidR="00C53430" w:rsidRPr="00521693" w:rsidRDefault="001D6B78">
            <w:pPr>
              <w:rPr>
                <w:rFonts w:ascii="SassoonCRInfant" w:hAnsi="SassoonCRInfant"/>
                <w:b/>
                <w:sz w:val="24"/>
                <w:szCs w:val="24"/>
              </w:rPr>
            </w:pPr>
            <w:r w:rsidRPr="00521693">
              <w:rPr>
                <w:rFonts w:ascii="SassoonCRInfant" w:hAnsi="SassoonCRInfant"/>
                <w:sz w:val="24"/>
                <w:szCs w:val="24"/>
              </w:rPr>
              <w:t>Every unique child will access these learning opportunities at their own level and make progress from their own starting points. Key thinking and learning skills linking to the prime areas of learning are developed through all topics.</w:t>
            </w:r>
          </w:p>
        </w:tc>
      </w:tr>
    </w:tbl>
    <w:p w:rsidR="00521693" w:rsidRPr="00F57002" w:rsidRDefault="00521693" w:rsidP="00521693">
      <w:pPr>
        <w:tabs>
          <w:tab w:val="left" w:pos="1665"/>
        </w:tabs>
        <w:jc w:val="center"/>
        <w:rPr>
          <w:rFonts w:ascii="SassoonCRInfant" w:hAnsi="SassoonCRInfant"/>
          <w:b/>
          <w:sz w:val="40"/>
          <w:szCs w:val="40"/>
        </w:rPr>
      </w:pPr>
      <w:r w:rsidRPr="00F57002">
        <w:rPr>
          <w:rFonts w:ascii="SassoonCRInfant" w:hAnsi="SassoonCRInfant"/>
          <w:b/>
          <w:sz w:val="40"/>
          <w:szCs w:val="40"/>
        </w:rPr>
        <w:lastRenderedPageBreak/>
        <w:t xml:space="preserve">Reception Curriculum Map for Parents – </w:t>
      </w:r>
      <w:r>
        <w:rPr>
          <w:rFonts w:ascii="SassoonCRInfant" w:hAnsi="SassoonCRInfant"/>
          <w:b/>
          <w:sz w:val="40"/>
          <w:szCs w:val="40"/>
        </w:rPr>
        <w:t xml:space="preserve">Summer </w:t>
      </w:r>
      <w:r w:rsidRPr="00F57002">
        <w:rPr>
          <w:rFonts w:ascii="SassoonCRInfant" w:hAnsi="SassoonCRInfant"/>
          <w:b/>
          <w:sz w:val="40"/>
          <w:szCs w:val="40"/>
        </w:rPr>
        <w:t xml:space="preserve">Term  </w:t>
      </w:r>
      <w:r w:rsidRPr="00F57002">
        <w:rPr>
          <w:rFonts w:ascii="SassoonCRInfant" w:eastAsia="SassoonCRInfant" w:hAnsi="SassoonCRInfant" w:cs="SassoonCRInfant"/>
        </w:rPr>
        <w:t xml:space="preserve"> </w:t>
      </w:r>
      <w:r w:rsidRPr="00F57002">
        <w:rPr>
          <w:rFonts w:ascii="SassoonCRInfant" w:eastAsia="SassoonCRInfant" w:hAnsi="SassoonCRInfant" w:cs="SassoonCRInfant"/>
          <w:noProof/>
          <w:shd w:val="clear" w:color="auto" w:fill="00B050"/>
        </w:rPr>
        <w:drawing>
          <wp:inline distT="0" distB="0" distL="0" distR="0" wp14:anchorId="16436879" wp14:editId="330BACCB">
            <wp:extent cx="486304" cy="486304"/>
            <wp:effectExtent l="0" t="0" r="0" b="0"/>
            <wp:docPr id="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8"/>
                    <a:srcRect/>
                    <a:stretch>
                      <a:fillRect/>
                    </a:stretch>
                  </pic:blipFill>
                  <pic:spPr>
                    <a:xfrm>
                      <a:off x="0" y="0"/>
                      <a:ext cx="486304" cy="486304"/>
                    </a:xfrm>
                    <a:prstGeom prst="rect">
                      <a:avLst/>
                    </a:prstGeom>
                    <a:ln/>
                  </pic:spPr>
                </pic:pic>
              </a:graphicData>
            </a:graphic>
          </wp:inline>
        </w:drawing>
      </w:r>
    </w:p>
    <w:tbl>
      <w:tblPr>
        <w:tblpPr w:leftFromText="180" w:rightFromText="180" w:horzAnchor="margin" w:tblpY="1145"/>
        <w:tblW w:w="155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94"/>
        <w:gridCol w:w="7794"/>
      </w:tblGrid>
      <w:tr w:rsidR="00521693" w:rsidRPr="00F57002" w:rsidTr="00E02CFD">
        <w:tc>
          <w:tcPr>
            <w:tcW w:w="15588" w:type="dxa"/>
            <w:gridSpan w:val="2"/>
            <w:shd w:val="clear" w:color="auto" w:fill="A8D08D" w:themeFill="accent6" w:themeFillTint="99"/>
          </w:tcPr>
          <w:p w:rsidR="00521693" w:rsidRPr="00F57002" w:rsidRDefault="00521693" w:rsidP="00E02CFD">
            <w:pPr>
              <w:pBdr>
                <w:top w:val="nil"/>
                <w:left w:val="nil"/>
                <w:bottom w:val="nil"/>
                <w:right w:val="nil"/>
                <w:between w:val="nil"/>
              </w:pBdr>
              <w:shd w:val="clear" w:color="auto" w:fill="C5E0B3" w:themeFill="accent6" w:themeFillTint="66"/>
              <w:jc w:val="center"/>
              <w:rPr>
                <w:rFonts w:ascii="SassoonCRInfant" w:hAnsi="SassoonCRInfant"/>
                <w:b/>
                <w:color w:val="000000"/>
                <w:sz w:val="28"/>
                <w:szCs w:val="28"/>
              </w:rPr>
            </w:pPr>
            <w:bookmarkStart w:id="0" w:name="_Hlk177115965"/>
            <w:bookmarkStart w:id="1" w:name="_Hlk177115946"/>
            <w:r w:rsidRPr="00F57002">
              <w:rPr>
                <w:rFonts w:ascii="SassoonCRInfant" w:hAnsi="SassoonCRInfant"/>
                <w:b/>
                <w:color w:val="000000"/>
                <w:sz w:val="28"/>
                <w:szCs w:val="28"/>
              </w:rPr>
              <w:t>PERSONAL, SOCIAL, EMOT</w:t>
            </w:r>
            <w:r w:rsidR="00477C40">
              <w:rPr>
                <w:rFonts w:ascii="SassoonCRInfant" w:hAnsi="SassoonCRInfant"/>
                <w:b/>
                <w:color w:val="000000"/>
                <w:sz w:val="28"/>
                <w:szCs w:val="28"/>
              </w:rPr>
              <w:t>I</w:t>
            </w:r>
            <w:r w:rsidRPr="00F57002">
              <w:rPr>
                <w:rFonts w:ascii="SassoonCRInfant" w:hAnsi="SassoonCRInfant"/>
                <w:b/>
                <w:color w:val="000000"/>
                <w:sz w:val="28"/>
                <w:szCs w:val="28"/>
              </w:rPr>
              <w:t>ONAL DEVELOPMENT</w:t>
            </w:r>
          </w:p>
        </w:tc>
      </w:tr>
      <w:bookmarkEnd w:id="0"/>
      <w:tr w:rsidR="00521693" w:rsidRPr="00F57002" w:rsidTr="00E02CFD">
        <w:tc>
          <w:tcPr>
            <w:tcW w:w="15588" w:type="dxa"/>
            <w:gridSpan w:val="2"/>
            <w:shd w:val="clear" w:color="auto" w:fill="FFFFFF"/>
          </w:tcPr>
          <w:p w:rsidR="00521693" w:rsidRPr="00521693" w:rsidRDefault="00521693" w:rsidP="00521693">
            <w:pPr>
              <w:shd w:val="clear" w:color="auto" w:fill="FFFFFF" w:themeFill="background1"/>
              <w:rPr>
                <w:rFonts w:ascii="SassoonCRInfant" w:eastAsiaTheme="minorHAnsi" w:hAnsi="SassoonCRInfant" w:cstheme="minorHAnsi"/>
                <w:sz w:val="24"/>
                <w:lang w:eastAsia="en-US"/>
              </w:rPr>
            </w:pPr>
            <w:r w:rsidRPr="00521693">
              <w:rPr>
                <w:rFonts w:ascii="SassoonCRInfant" w:eastAsiaTheme="minorHAnsi" w:hAnsi="SassoonCRInfant" w:cstheme="minorHAnsi"/>
                <w:sz w:val="24"/>
                <w:u w:val="single"/>
                <w:lang w:eastAsia="en-US"/>
              </w:rPr>
              <w:t>Summer 1:</w:t>
            </w:r>
            <w:r w:rsidRPr="00521693">
              <w:rPr>
                <w:rFonts w:ascii="SassoonCRInfant" w:eastAsiaTheme="minorHAnsi" w:hAnsi="SassoonCRInfant" w:cstheme="minorHAnsi"/>
                <w:sz w:val="24"/>
                <w:lang w:eastAsia="en-US"/>
              </w:rPr>
              <w:t xml:space="preserve"> </w:t>
            </w:r>
            <w:r w:rsidRPr="00521693">
              <w:rPr>
                <w:rFonts w:ascii="SassoonCRInfant" w:eastAsiaTheme="minorHAnsi" w:hAnsi="SassoonCRInfant" w:cstheme="minorHAnsi"/>
                <w:b/>
                <w:sz w:val="24"/>
                <w:lang w:eastAsia="en-US"/>
              </w:rPr>
              <w:t>Relationships</w:t>
            </w:r>
            <w:r w:rsidRPr="00521693">
              <w:rPr>
                <w:rFonts w:ascii="SassoonCRInfant" w:eastAsiaTheme="minorHAnsi" w:hAnsi="SassoonCRInfant" w:cstheme="minorHAnsi"/>
                <w:sz w:val="24"/>
                <w:lang w:eastAsia="en-US"/>
              </w:rPr>
              <w:t xml:space="preserve"> – understanding my own feelings, understanding how others feel, thinking about what is fair and unfair and how we can make things fair. What can help you to feel better if you are feeling sad or missing someone?</w:t>
            </w:r>
          </w:p>
          <w:p w:rsidR="00521693" w:rsidRPr="00521693" w:rsidRDefault="00521693" w:rsidP="00521693">
            <w:pPr>
              <w:shd w:val="clear" w:color="auto" w:fill="FFFFFF" w:themeFill="background1"/>
              <w:rPr>
                <w:rFonts w:ascii="SassoonCRInfant" w:eastAsiaTheme="minorHAnsi" w:hAnsi="SassoonCRInfant" w:cstheme="minorHAnsi"/>
                <w:sz w:val="24"/>
                <w:lang w:eastAsia="en-US"/>
              </w:rPr>
            </w:pPr>
            <w:r w:rsidRPr="00521693">
              <w:rPr>
                <w:rFonts w:ascii="SassoonCRInfant" w:eastAsiaTheme="minorHAnsi" w:hAnsi="SassoonCRInfant" w:cstheme="minorHAnsi"/>
                <w:sz w:val="24"/>
                <w:u w:val="single"/>
                <w:lang w:eastAsia="en-US"/>
              </w:rPr>
              <w:t>Summer 2:</w:t>
            </w:r>
            <w:r w:rsidRPr="00521693">
              <w:rPr>
                <w:rFonts w:ascii="SassoonCRInfant" w:eastAsiaTheme="minorHAnsi" w:hAnsi="SassoonCRInfant" w:cstheme="minorHAnsi"/>
                <w:sz w:val="24"/>
                <w:lang w:eastAsia="en-US"/>
              </w:rPr>
              <w:t xml:space="preserve"> </w:t>
            </w:r>
            <w:r w:rsidRPr="00521693">
              <w:rPr>
                <w:rFonts w:ascii="SassoonCRInfant" w:eastAsiaTheme="minorHAnsi" w:hAnsi="SassoonCRInfant" w:cstheme="minorHAnsi"/>
                <w:b/>
                <w:sz w:val="24"/>
                <w:lang w:eastAsia="en-US"/>
              </w:rPr>
              <w:t>Change</w:t>
            </w:r>
            <w:r w:rsidRPr="00521693">
              <w:rPr>
                <w:rFonts w:ascii="SassoonCRInfant" w:eastAsiaTheme="minorHAnsi" w:hAnsi="SassoonCRInfant" w:cstheme="minorHAnsi"/>
                <w:sz w:val="24"/>
                <w:lang w:eastAsia="en-US"/>
              </w:rPr>
              <w:t xml:space="preserve"> – how have we changed since the start of Nursery/Reception? How does change make us feel? Getting ready for Year 1! Thinking about what will be the same and what will be different</w:t>
            </w:r>
          </w:p>
          <w:p w:rsidR="00521693" w:rsidRPr="007F2AF6" w:rsidRDefault="00521693" w:rsidP="007F2AF6">
            <w:pPr>
              <w:pStyle w:val="ListParagraph"/>
              <w:numPr>
                <w:ilvl w:val="0"/>
                <w:numId w:val="23"/>
              </w:numPr>
              <w:shd w:val="clear" w:color="auto" w:fill="FFFFFF" w:themeFill="background1"/>
              <w:rPr>
                <w:rFonts w:ascii="SassoonCRInfant" w:eastAsiaTheme="minorHAnsi" w:hAnsi="SassoonCRInfant" w:cstheme="minorHAnsi"/>
                <w:b/>
                <w:sz w:val="24"/>
                <w:lang w:eastAsia="en-US"/>
              </w:rPr>
            </w:pPr>
            <w:r w:rsidRPr="007F2AF6">
              <w:rPr>
                <w:rFonts w:ascii="SassoonCRInfant" w:eastAsiaTheme="minorHAnsi" w:hAnsi="SassoonCRInfant" w:cstheme="minorHAnsi"/>
                <w:sz w:val="24"/>
                <w:lang w:eastAsia="en-US"/>
              </w:rPr>
              <w:t xml:space="preserve">Model and praise following the </w:t>
            </w:r>
            <w:r w:rsidRPr="007F2AF6">
              <w:rPr>
                <w:rFonts w:ascii="SassoonCRInfant" w:eastAsiaTheme="minorHAnsi" w:hAnsi="SassoonCRInfant" w:cstheme="minorHAnsi"/>
                <w:b/>
                <w:sz w:val="24"/>
                <w:lang w:eastAsia="en-US"/>
              </w:rPr>
              <w:t>Golden Rules.</w:t>
            </w:r>
          </w:p>
          <w:p w:rsidR="00521693" w:rsidRPr="007F2AF6" w:rsidRDefault="00521693" w:rsidP="007F2AF6">
            <w:pPr>
              <w:pStyle w:val="ListParagraph"/>
              <w:numPr>
                <w:ilvl w:val="0"/>
                <w:numId w:val="23"/>
              </w:numPr>
              <w:shd w:val="clear" w:color="auto" w:fill="FFFFFF" w:themeFill="background1"/>
              <w:rPr>
                <w:rFonts w:ascii="SassoonCRInfant" w:eastAsiaTheme="minorHAnsi" w:hAnsi="SassoonCRInfant" w:cstheme="minorHAnsi"/>
                <w:sz w:val="24"/>
                <w:lang w:eastAsia="en-US"/>
              </w:rPr>
            </w:pPr>
            <w:r w:rsidRPr="007F2AF6">
              <w:rPr>
                <w:rFonts w:ascii="SassoonCRInfant" w:eastAsiaTheme="minorHAnsi" w:hAnsi="SassoonCRInfant" w:cstheme="minorHAnsi"/>
                <w:sz w:val="24"/>
                <w:lang w:eastAsia="en-US"/>
              </w:rPr>
              <w:t xml:space="preserve">Use the </w:t>
            </w:r>
            <w:r w:rsidRPr="007F2AF6">
              <w:rPr>
                <w:rFonts w:ascii="SassoonCRInfant" w:eastAsiaTheme="minorHAnsi" w:hAnsi="SassoonCRInfant" w:cstheme="minorHAnsi"/>
                <w:b/>
                <w:sz w:val="24"/>
                <w:lang w:eastAsia="en-US"/>
              </w:rPr>
              <w:t>Zones of Regulation</w:t>
            </w:r>
            <w:r w:rsidRPr="007F2AF6">
              <w:rPr>
                <w:rFonts w:ascii="SassoonCRInfant" w:eastAsiaTheme="minorHAnsi" w:hAnsi="SassoonCRInfant" w:cstheme="minorHAnsi"/>
                <w:sz w:val="24"/>
                <w:lang w:eastAsia="en-US"/>
              </w:rPr>
              <w:t xml:space="preserve"> to think about our feelings and the feelings of others.</w:t>
            </w:r>
          </w:p>
          <w:p w:rsidR="007F2AF6" w:rsidRDefault="00521693" w:rsidP="007F2AF6">
            <w:pPr>
              <w:pStyle w:val="ListParagraph"/>
              <w:numPr>
                <w:ilvl w:val="0"/>
                <w:numId w:val="23"/>
              </w:numPr>
              <w:shd w:val="clear" w:color="auto" w:fill="FFFFFF" w:themeFill="background1"/>
              <w:rPr>
                <w:rFonts w:ascii="SassoonCRInfant" w:eastAsiaTheme="minorHAnsi" w:hAnsi="SassoonCRInfant" w:cstheme="minorHAnsi"/>
                <w:sz w:val="24"/>
                <w:lang w:eastAsia="en-US"/>
              </w:rPr>
            </w:pPr>
            <w:r w:rsidRPr="007F2AF6">
              <w:rPr>
                <w:rFonts w:ascii="SassoonCRInfant" w:eastAsiaTheme="minorHAnsi" w:hAnsi="SassoonCRInfant" w:cstheme="minorHAnsi"/>
                <w:sz w:val="24"/>
                <w:lang w:eastAsia="en-US"/>
              </w:rPr>
              <w:t>Developing independence for Year 1.</w:t>
            </w:r>
          </w:p>
          <w:p w:rsidR="007F2AF6" w:rsidRPr="007F2AF6" w:rsidRDefault="007F2AF6" w:rsidP="007F2AF6">
            <w:pPr>
              <w:pStyle w:val="ListParagraph"/>
              <w:numPr>
                <w:ilvl w:val="0"/>
                <w:numId w:val="23"/>
              </w:numPr>
              <w:shd w:val="clear" w:color="auto" w:fill="FFFFFF" w:themeFill="background1"/>
              <w:rPr>
                <w:rFonts w:ascii="SassoonCRInfant" w:eastAsiaTheme="minorHAnsi" w:hAnsi="SassoonCRInfant" w:cstheme="minorHAnsi"/>
                <w:sz w:val="24"/>
                <w:lang w:eastAsia="en-US"/>
              </w:rPr>
            </w:pPr>
            <w:r w:rsidRPr="007F2AF6">
              <w:rPr>
                <w:rFonts w:ascii="SassoonCRInfant" w:hAnsi="SassoonCRInfant" w:cstheme="minorHAnsi"/>
                <w:sz w:val="24"/>
                <w:szCs w:val="24"/>
              </w:rPr>
              <w:t xml:space="preserve">Read and share books with PSED themes, and </w:t>
            </w:r>
            <w:r>
              <w:rPr>
                <w:rFonts w:ascii="SassoonCRInfant" w:hAnsi="SassoonCRInfant" w:cstheme="minorHAnsi"/>
                <w:sz w:val="24"/>
                <w:szCs w:val="24"/>
              </w:rPr>
              <w:t>allow children</w:t>
            </w:r>
            <w:r w:rsidRPr="007F2AF6">
              <w:rPr>
                <w:rFonts w:ascii="SassoonCRInfant" w:hAnsi="SassoonCRInfant" w:cstheme="minorHAnsi"/>
                <w:sz w:val="24"/>
                <w:szCs w:val="24"/>
              </w:rPr>
              <w:t xml:space="preserve"> to access</w:t>
            </w:r>
            <w:r>
              <w:rPr>
                <w:rFonts w:ascii="SassoonCRInfant" w:hAnsi="SassoonCRInfant" w:cstheme="minorHAnsi"/>
                <w:sz w:val="24"/>
                <w:szCs w:val="24"/>
              </w:rPr>
              <w:t xml:space="preserve"> these</w:t>
            </w:r>
            <w:r w:rsidRPr="007F2AF6">
              <w:rPr>
                <w:rFonts w:ascii="SassoonCRInfant" w:hAnsi="SassoonCRInfant" w:cstheme="minorHAnsi"/>
                <w:sz w:val="24"/>
                <w:szCs w:val="24"/>
              </w:rPr>
              <w:t xml:space="preserve"> independently</w:t>
            </w:r>
            <w:r>
              <w:rPr>
                <w:rFonts w:ascii="SassoonCRInfant" w:hAnsi="SassoonCRInfant" w:cstheme="minorHAnsi"/>
                <w:sz w:val="24"/>
                <w:szCs w:val="24"/>
              </w:rPr>
              <w:t xml:space="preserve"> in the book corner. </w:t>
            </w:r>
          </w:p>
          <w:p w:rsidR="007F2AF6" w:rsidRPr="007F2AF6" w:rsidRDefault="007F2AF6" w:rsidP="007F2AF6">
            <w:pPr>
              <w:pStyle w:val="ListParagraph"/>
              <w:numPr>
                <w:ilvl w:val="0"/>
                <w:numId w:val="23"/>
              </w:numPr>
              <w:shd w:val="clear" w:color="auto" w:fill="FFFFFF" w:themeFill="background1"/>
              <w:rPr>
                <w:rFonts w:ascii="SassoonCRInfant" w:eastAsiaTheme="minorHAnsi" w:hAnsi="SassoonCRInfant" w:cstheme="minorHAnsi"/>
                <w:sz w:val="24"/>
                <w:lang w:eastAsia="en-US"/>
              </w:rPr>
            </w:pPr>
            <w:r>
              <w:rPr>
                <w:rFonts w:ascii="SassoonCRInfant" w:hAnsi="SassoonCRInfant" w:cstheme="minorHAnsi"/>
                <w:color w:val="000000"/>
                <w:sz w:val="24"/>
                <w:szCs w:val="24"/>
              </w:rPr>
              <w:t>Working on building d</w:t>
            </w:r>
            <w:r w:rsidRPr="007F2AF6">
              <w:rPr>
                <w:rFonts w:ascii="SassoonCRInfant" w:hAnsi="SassoonCRInfant" w:cstheme="minorHAnsi"/>
                <w:color w:val="000000"/>
                <w:sz w:val="24"/>
                <w:szCs w:val="24"/>
              </w:rPr>
              <w:t>etermination and resilience</w:t>
            </w:r>
            <w:r>
              <w:rPr>
                <w:rFonts w:ascii="SassoonCRInfant" w:hAnsi="SassoonCRInfant" w:cstheme="minorHAnsi"/>
                <w:color w:val="000000"/>
                <w:sz w:val="24"/>
                <w:szCs w:val="24"/>
              </w:rPr>
              <w:t xml:space="preserve">. Linking to ‘mistakes are marvellous’ which help us learn what to do next time. </w:t>
            </w:r>
          </w:p>
          <w:p w:rsidR="00521693" w:rsidRPr="00521693" w:rsidRDefault="00521693" w:rsidP="007F2AF6">
            <w:pPr>
              <w:pStyle w:val="ListParagraph"/>
              <w:numPr>
                <w:ilvl w:val="0"/>
                <w:numId w:val="23"/>
              </w:numPr>
              <w:shd w:val="clear" w:color="auto" w:fill="FFFFFF" w:themeFill="background1"/>
              <w:rPr>
                <w:rFonts w:ascii="SassoonCRInfant" w:eastAsiaTheme="minorHAnsi" w:hAnsi="SassoonCRInfant" w:cstheme="minorHAnsi"/>
                <w:sz w:val="24"/>
                <w:lang w:eastAsia="en-US"/>
              </w:rPr>
            </w:pPr>
            <w:r w:rsidRPr="007F2AF6">
              <w:rPr>
                <w:rFonts w:ascii="SassoonCRInfant" w:hAnsi="SassoonCRInfant" w:cstheme="minorHAnsi"/>
                <w:sz w:val="24"/>
                <w:szCs w:val="24"/>
              </w:rPr>
              <w:t>We will continue to link PSED themes to the key texts we are reading.</w:t>
            </w:r>
          </w:p>
        </w:tc>
      </w:tr>
      <w:tr w:rsidR="00521693" w:rsidRPr="00F57002" w:rsidTr="00E02CFD">
        <w:tc>
          <w:tcPr>
            <w:tcW w:w="15588" w:type="dxa"/>
            <w:gridSpan w:val="2"/>
            <w:shd w:val="clear" w:color="auto" w:fill="C5E0B3" w:themeFill="accent6" w:themeFillTint="66"/>
          </w:tcPr>
          <w:p w:rsidR="00521693" w:rsidRPr="00F57002" w:rsidRDefault="00521693" w:rsidP="00521693">
            <w:pPr>
              <w:jc w:val="center"/>
              <w:rPr>
                <w:rFonts w:ascii="SassoonCRInfant" w:hAnsi="SassoonCRInfant"/>
                <w:b/>
                <w:sz w:val="24"/>
                <w:szCs w:val="24"/>
              </w:rPr>
            </w:pPr>
            <w:r w:rsidRPr="00F57002">
              <w:rPr>
                <w:rFonts w:ascii="SassoonCRInfant" w:hAnsi="SassoonCRInfant"/>
                <w:b/>
                <w:sz w:val="28"/>
                <w:szCs w:val="24"/>
              </w:rPr>
              <w:t xml:space="preserve">PHYSICAL DEVELOPMENT </w:t>
            </w:r>
          </w:p>
        </w:tc>
      </w:tr>
      <w:tr w:rsidR="00521693" w:rsidRPr="00F57002" w:rsidTr="00E02CFD">
        <w:tc>
          <w:tcPr>
            <w:tcW w:w="7794" w:type="dxa"/>
            <w:shd w:val="clear" w:color="auto" w:fill="FFFFFF"/>
          </w:tcPr>
          <w:p w:rsidR="00521693" w:rsidRPr="001120F1" w:rsidRDefault="00521693" w:rsidP="00521693">
            <w:pPr>
              <w:pBdr>
                <w:top w:val="nil"/>
                <w:left w:val="nil"/>
                <w:bottom w:val="nil"/>
                <w:right w:val="nil"/>
                <w:between w:val="nil"/>
              </w:pBdr>
              <w:rPr>
                <w:rFonts w:ascii="SassoonCRInfant" w:hAnsi="SassoonCRInfant"/>
                <w:b/>
                <w:color w:val="000000"/>
                <w:sz w:val="24"/>
                <w:szCs w:val="24"/>
              </w:rPr>
            </w:pPr>
            <w:r w:rsidRPr="001120F1">
              <w:rPr>
                <w:rFonts w:ascii="SassoonCRInfant" w:hAnsi="SassoonCRInfant"/>
                <w:b/>
                <w:color w:val="000000"/>
                <w:sz w:val="24"/>
                <w:szCs w:val="24"/>
              </w:rPr>
              <w:t>Fine-motor skills:</w:t>
            </w:r>
          </w:p>
          <w:p w:rsidR="001120F1" w:rsidRPr="001120F1" w:rsidRDefault="001120F1" w:rsidP="001120F1">
            <w:pPr>
              <w:pStyle w:val="ListParagraph"/>
              <w:numPr>
                <w:ilvl w:val="0"/>
                <w:numId w:val="26"/>
              </w:numPr>
              <w:pBdr>
                <w:top w:val="nil"/>
                <w:left w:val="nil"/>
                <w:bottom w:val="nil"/>
                <w:right w:val="nil"/>
                <w:between w:val="nil"/>
              </w:pBdr>
              <w:rPr>
                <w:rFonts w:ascii="SassoonCRInfant" w:hAnsi="SassoonCRInfant"/>
                <w:color w:val="000000"/>
                <w:sz w:val="24"/>
                <w:szCs w:val="24"/>
              </w:rPr>
            </w:pPr>
            <w:r w:rsidRPr="001120F1">
              <w:rPr>
                <w:rFonts w:ascii="SassoonCRInfant" w:hAnsi="SassoonCRInfant"/>
                <w:color w:val="000000"/>
                <w:sz w:val="24"/>
                <w:szCs w:val="24"/>
              </w:rPr>
              <w:t>Continue to develop accurate letter formation through whole class phonic sessions, small groups and a range of fine motor activities.</w:t>
            </w:r>
          </w:p>
          <w:p w:rsidR="001120F1" w:rsidRPr="001120F1" w:rsidRDefault="001120F1" w:rsidP="001120F1">
            <w:pPr>
              <w:pStyle w:val="ListParagraph"/>
              <w:numPr>
                <w:ilvl w:val="0"/>
                <w:numId w:val="26"/>
              </w:numPr>
              <w:pBdr>
                <w:top w:val="nil"/>
                <w:left w:val="nil"/>
                <w:bottom w:val="nil"/>
                <w:right w:val="nil"/>
                <w:between w:val="nil"/>
              </w:pBdr>
              <w:rPr>
                <w:rFonts w:ascii="SassoonCRInfant" w:hAnsi="SassoonCRInfant"/>
                <w:color w:val="000000"/>
                <w:sz w:val="24"/>
                <w:szCs w:val="24"/>
              </w:rPr>
            </w:pPr>
            <w:r w:rsidRPr="001120F1">
              <w:rPr>
                <w:rFonts w:ascii="SassoonCRInfant" w:hAnsi="SassoonCRInfant"/>
                <w:color w:val="000000"/>
                <w:sz w:val="24"/>
                <w:szCs w:val="24"/>
              </w:rPr>
              <w:t>Activities to develop cutting and joining skills</w:t>
            </w:r>
          </w:p>
          <w:p w:rsidR="00521693" w:rsidRDefault="001120F1" w:rsidP="001120F1">
            <w:pPr>
              <w:pStyle w:val="ListParagraph"/>
              <w:numPr>
                <w:ilvl w:val="0"/>
                <w:numId w:val="26"/>
              </w:numPr>
              <w:pBdr>
                <w:top w:val="nil"/>
                <w:left w:val="nil"/>
                <w:bottom w:val="nil"/>
                <w:right w:val="nil"/>
                <w:between w:val="nil"/>
              </w:pBdr>
              <w:rPr>
                <w:rFonts w:ascii="SassoonCRInfant" w:hAnsi="SassoonCRInfant"/>
                <w:color w:val="000000"/>
                <w:sz w:val="24"/>
                <w:szCs w:val="24"/>
              </w:rPr>
            </w:pPr>
            <w:r w:rsidRPr="001120F1">
              <w:rPr>
                <w:rFonts w:ascii="SassoonCRInfant" w:hAnsi="SassoonCRInfant"/>
                <w:color w:val="000000"/>
                <w:sz w:val="24"/>
                <w:szCs w:val="24"/>
              </w:rPr>
              <w:t>Painting with attention to detai</w:t>
            </w:r>
            <w:r>
              <w:rPr>
                <w:rFonts w:ascii="SassoonCRInfant" w:hAnsi="SassoonCRInfant"/>
                <w:color w:val="000000"/>
                <w:sz w:val="24"/>
                <w:szCs w:val="24"/>
              </w:rPr>
              <w:t>l</w:t>
            </w:r>
          </w:p>
          <w:p w:rsidR="001120F1" w:rsidRPr="001120F1" w:rsidRDefault="001120F1" w:rsidP="001120F1">
            <w:pPr>
              <w:pBdr>
                <w:top w:val="nil"/>
                <w:left w:val="nil"/>
                <w:bottom w:val="nil"/>
                <w:right w:val="nil"/>
                <w:between w:val="nil"/>
              </w:pBdr>
              <w:rPr>
                <w:rFonts w:ascii="SassoonCRInfant" w:hAnsi="SassoonCRInfant"/>
                <w:color w:val="000000"/>
                <w:sz w:val="24"/>
                <w:szCs w:val="24"/>
              </w:rPr>
            </w:pPr>
            <w:bookmarkStart w:id="2" w:name="_GoBack"/>
            <w:bookmarkEnd w:id="2"/>
          </w:p>
        </w:tc>
        <w:tc>
          <w:tcPr>
            <w:tcW w:w="7794" w:type="dxa"/>
            <w:shd w:val="clear" w:color="auto" w:fill="FFFFFF"/>
          </w:tcPr>
          <w:p w:rsidR="00521693" w:rsidRPr="001120F1" w:rsidRDefault="00521693" w:rsidP="00521693">
            <w:pPr>
              <w:pBdr>
                <w:top w:val="nil"/>
                <w:left w:val="nil"/>
                <w:bottom w:val="nil"/>
                <w:right w:val="nil"/>
                <w:between w:val="nil"/>
              </w:pBdr>
              <w:rPr>
                <w:rFonts w:ascii="SassoonCRInfant" w:hAnsi="SassoonCRInfant"/>
                <w:color w:val="000000"/>
                <w:sz w:val="24"/>
                <w:szCs w:val="24"/>
              </w:rPr>
            </w:pPr>
            <w:r w:rsidRPr="001120F1">
              <w:rPr>
                <w:rFonts w:ascii="SassoonCRInfant" w:hAnsi="SassoonCRInfant"/>
                <w:b/>
                <w:color w:val="000000"/>
                <w:sz w:val="24"/>
                <w:szCs w:val="24"/>
              </w:rPr>
              <w:t xml:space="preserve">Gross-motor skills: </w:t>
            </w:r>
          </w:p>
          <w:p w:rsidR="001120F1" w:rsidRPr="001120F1" w:rsidRDefault="001120F1" w:rsidP="001120F1">
            <w:pPr>
              <w:pBdr>
                <w:top w:val="nil"/>
                <w:left w:val="nil"/>
                <w:bottom w:val="nil"/>
                <w:right w:val="nil"/>
                <w:between w:val="nil"/>
              </w:pBdr>
              <w:rPr>
                <w:rFonts w:ascii="SassoonCRInfant" w:hAnsi="SassoonCRInfant"/>
                <w:color w:val="000000"/>
                <w:sz w:val="24"/>
                <w:szCs w:val="24"/>
              </w:rPr>
            </w:pPr>
            <w:r w:rsidRPr="001120F1">
              <w:rPr>
                <w:rFonts w:ascii="SassoonCRInfant" w:hAnsi="SassoonCRInfant"/>
                <w:color w:val="000000"/>
                <w:sz w:val="24"/>
                <w:szCs w:val="24"/>
              </w:rPr>
              <w:t>PE sessions with Mr Leer</w:t>
            </w:r>
            <w:r w:rsidR="008F66D2">
              <w:rPr>
                <w:rFonts w:ascii="SassoonCRInfant" w:hAnsi="SassoonCRInfant"/>
                <w:color w:val="000000"/>
                <w:sz w:val="24"/>
                <w:szCs w:val="24"/>
              </w:rPr>
              <w:t xml:space="preserve"> including Games, balancing, catching and throwing, and gymnastics. </w:t>
            </w:r>
          </w:p>
          <w:p w:rsidR="001120F1" w:rsidRPr="001120F1" w:rsidRDefault="001120F1" w:rsidP="001120F1">
            <w:pPr>
              <w:pStyle w:val="ListParagraph"/>
              <w:numPr>
                <w:ilvl w:val="0"/>
                <w:numId w:val="25"/>
              </w:numPr>
              <w:pBdr>
                <w:top w:val="nil"/>
                <w:left w:val="nil"/>
                <w:bottom w:val="nil"/>
                <w:right w:val="nil"/>
                <w:between w:val="nil"/>
              </w:pBdr>
              <w:rPr>
                <w:rFonts w:ascii="SassoonCRInfant" w:hAnsi="SassoonCRInfant"/>
                <w:color w:val="000000"/>
                <w:sz w:val="24"/>
                <w:szCs w:val="24"/>
              </w:rPr>
            </w:pPr>
            <w:r w:rsidRPr="001120F1">
              <w:rPr>
                <w:rFonts w:ascii="SassoonCRInfant" w:hAnsi="SassoonCRInfant"/>
                <w:color w:val="000000"/>
                <w:sz w:val="24"/>
                <w:szCs w:val="24"/>
              </w:rPr>
              <w:t>Sports Day activities</w:t>
            </w:r>
          </w:p>
          <w:p w:rsidR="001120F1" w:rsidRPr="001120F1" w:rsidRDefault="001120F1" w:rsidP="001120F1">
            <w:pPr>
              <w:pStyle w:val="ListParagraph"/>
              <w:numPr>
                <w:ilvl w:val="0"/>
                <w:numId w:val="25"/>
              </w:numPr>
              <w:pBdr>
                <w:top w:val="nil"/>
                <w:left w:val="nil"/>
                <w:bottom w:val="nil"/>
                <w:right w:val="nil"/>
                <w:between w:val="nil"/>
              </w:pBdr>
              <w:rPr>
                <w:rFonts w:ascii="SassoonCRInfant" w:hAnsi="SassoonCRInfant"/>
                <w:color w:val="000000"/>
                <w:sz w:val="24"/>
                <w:szCs w:val="24"/>
              </w:rPr>
            </w:pPr>
            <w:r w:rsidRPr="001120F1">
              <w:rPr>
                <w:rFonts w:ascii="SassoonCRInfant" w:hAnsi="SassoonCRInfant"/>
                <w:color w:val="000000"/>
                <w:sz w:val="24"/>
                <w:szCs w:val="24"/>
              </w:rPr>
              <w:t>Obstacle courses and building dens and bridges</w:t>
            </w:r>
          </w:p>
          <w:p w:rsidR="00521693" w:rsidRPr="008F66D2" w:rsidRDefault="001120F1" w:rsidP="001120F1">
            <w:pPr>
              <w:pStyle w:val="ListParagraph"/>
              <w:numPr>
                <w:ilvl w:val="0"/>
                <w:numId w:val="25"/>
              </w:numPr>
              <w:pBdr>
                <w:top w:val="nil"/>
                <w:left w:val="nil"/>
                <w:bottom w:val="nil"/>
                <w:right w:val="nil"/>
                <w:between w:val="nil"/>
              </w:pBdr>
              <w:rPr>
                <w:rFonts w:ascii="SassoonCRInfant" w:hAnsi="SassoonCRInfant"/>
                <w:color w:val="000000"/>
                <w:sz w:val="24"/>
                <w:szCs w:val="24"/>
              </w:rPr>
            </w:pPr>
            <w:r w:rsidRPr="001120F1">
              <w:rPr>
                <w:rFonts w:ascii="SassoonCRInfant" w:hAnsi="SassoonCRInfant"/>
                <w:color w:val="000000"/>
                <w:sz w:val="24"/>
                <w:szCs w:val="24"/>
              </w:rPr>
              <w:t>Forest School</w:t>
            </w:r>
          </w:p>
        </w:tc>
      </w:tr>
      <w:tr w:rsidR="00521693" w:rsidRPr="00F57002" w:rsidTr="00E02CFD">
        <w:tc>
          <w:tcPr>
            <w:tcW w:w="15588" w:type="dxa"/>
            <w:gridSpan w:val="2"/>
            <w:shd w:val="clear" w:color="auto" w:fill="A8D08D" w:themeFill="accent6" w:themeFillTint="99"/>
          </w:tcPr>
          <w:p w:rsidR="00521693" w:rsidRPr="00F57002" w:rsidRDefault="00521693" w:rsidP="00521693">
            <w:pPr>
              <w:pBdr>
                <w:top w:val="nil"/>
                <w:left w:val="nil"/>
                <w:bottom w:val="nil"/>
                <w:right w:val="nil"/>
                <w:between w:val="nil"/>
              </w:pBdr>
              <w:shd w:val="clear" w:color="auto" w:fill="C5E0B3" w:themeFill="accent6" w:themeFillTint="66"/>
              <w:jc w:val="center"/>
              <w:rPr>
                <w:rFonts w:ascii="SassoonCRInfant" w:hAnsi="SassoonCRInfant"/>
                <w:b/>
                <w:color w:val="000000"/>
                <w:sz w:val="24"/>
                <w:szCs w:val="24"/>
              </w:rPr>
            </w:pPr>
            <w:r w:rsidRPr="00F57002">
              <w:rPr>
                <w:rFonts w:ascii="SassoonCRInfant" w:hAnsi="SassoonCRInfant"/>
                <w:b/>
                <w:color w:val="000000"/>
                <w:sz w:val="28"/>
                <w:szCs w:val="24"/>
              </w:rPr>
              <w:t>COMMUNICATION AND LANGUAGE</w:t>
            </w:r>
          </w:p>
        </w:tc>
      </w:tr>
      <w:tr w:rsidR="001120F1" w:rsidRPr="00F57002" w:rsidTr="00E02CFD">
        <w:trPr>
          <w:trHeight w:val="1266"/>
        </w:trPr>
        <w:tc>
          <w:tcPr>
            <w:tcW w:w="15588" w:type="dxa"/>
            <w:gridSpan w:val="2"/>
            <w:shd w:val="clear" w:color="auto" w:fill="FFFFFF"/>
          </w:tcPr>
          <w:p w:rsidR="001120F1" w:rsidRPr="008F66D2" w:rsidRDefault="001120F1" w:rsidP="001120F1">
            <w:pPr>
              <w:pStyle w:val="ListParagraph"/>
              <w:numPr>
                <w:ilvl w:val="0"/>
                <w:numId w:val="27"/>
              </w:numPr>
              <w:shd w:val="clear" w:color="auto" w:fill="FFFFFF"/>
              <w:rPr>
                <w:rFonts w:ascii="SassoonCRInfant" w:hAnsi="SassoonCRInfant"/>
                <w:sz w:val="24"/>
              </w:rPr>
            </w:pPr>
            <w:r w:rsidRPr="008F66D2">
              <w:rPr>
                <w:rFonts w:ascii="SassoonCRInfant" w:hAnsi="SassoonCRInfant"/>
                <w:sz w:val="24"/>
              </w:rPr>
              <w:t>Retell and act out familiar stories to develop story language, phrasing and learn new vocabulary</w:t>
            </w:r>
            <w:r w:rsidR="00987083" w:rsidRPr="008F66D2">
              <w:rPr>
                <w:rFonts w:ascii="SassoonCRInfant" w:hAnsi="SassoonCRInfant"/>
                <w:sz w:val="24"/>
              </w:rPr>
              <w:t>.</w:t>
            </w:r>
          </w:p>
          <w:p w:rsidR="001120F1" w:rsidRPr="008F66D2" w:rsidRDefault="00987083" w:rsidP="001120F1">
            <w:pPr>
              <w:pStyle w:val="ListParagraph"/>
              <w:numPr>
                <w:ilvl w:val="0"/>
                <w:numId w:val="27"/>
              </w:numPr>
              <w:shd w:val="clear" w:color="auto" w:fill="FFFFFF" w:themeFill="background1"/>
              <w:rPr>
                <w:rFonts w:ascii="SassoonCRInfant" w:eastAsiaTheme="minorHAnsi" w:hAnsi="SassoonCRInfant" w:cstheme="minorHAnsi"/>
                <w:sz w:val="24"/>
                <w:lang w:eastAsia="en-US"/>
              </w:rPr>
            </w:pPr>
            <w:r w:rsidRPr="008F66D2">
              <w:rPr>
                <w:rFonts w:ascii="SassoonCRInfant" w:eastAsiaTheme="minorHAnsi" w:hAnsi="SassoonCRInfant" w:cstheme="minorHAnsi"/>
                <w:sz w:val="24"/>
                <w:lang w:eastAsia="en-US"/>
              </w:rPr>
              <w:t>Creating and telling our</w:t>
            </w:r>
            <w:r w:rsidR="001120F1" w:rsidRPr="008F66D2">
              <w:rPr>
                <w:rFonts w:ascii="SassoonCRInfant" w:eastAsiaTheme="minorHAnsi" w:hAnsi="SassoonCRInfant" w:cstheme="minorHAnsi"/>
                <w:sz w:val="24"/>
                <w:lang w:eastAsia="en-US"/>
              </w:rPr>
              <w:t xml:space="preserve"> </w:t>
            </w:r>
            <w:r w:rsidR="001120F1" w:rsidRPr="008F66D2">
              <w:rPr>
                <w:rFonts w:ascii="SassoonCRInfant" w:eastAsiaTheme="minorHAnsi" w:hAnsi="SassoonCRInfant" w:cstheme="minorHAnsi"/>
                <w:b/>
                <w:sz w:val="24"/>
                <w:lang w:eastAsia="en-US"/>
              </w:rPr>
              <w:t>own</w:t>
            </w:r>
            <w:r w:rsidR="001120F1" w:rsidRPr="008F66D2">
              <w:rPr>
                <w:rFonts w:ascii="SassoonCRInfant" w:eastAsiaTheme="minorHAnsi" w:hAnsi="SassoonCRInfant" w:cstheme="minorHAnsi"/>
                <w:sz w:val="24"/>
                <w:lang w:eastAsia="en-US"/>
              </w:rPr>
              <w:t xml:space="preserve"> stories using story language and conjunctions such as first, next, then, after that, finally. Acting out our stories.</w:t>
            </w:r>
          </w:p>
          <w:p w:rsidR="001120F1" w:rsidRPr="008F66D2" w:rsidRDefault="001120F1" w:rsidP="001120F1">
            <w:pPr>
              <w:pStyle w:val="ListParagraph"/>
              <w:numPr>
                <w:ilvl w:val="0"/>
                <w:numId w:val="27"/>
              </w:numPr>
              <w:shd w:val="clear" w:color="auto" w:fill="FFFFFF" w:themeFill="background1"/>
              <w:rPr>
                <w:rFonts w:ascii="SassoonCRInfant" w:eastAsiaTheme="minorHAnsi" w:hAnsi="SassoonCRInfant" w:cstheme="minorHAnsi"/>
                <w:sz w:val="24"/>
                <w:lang w:eastAsia="en-US"/>
              </w:rPr>
            </w:pPr>
            <w:r w:rsidRPr="008F66D2">
              <w:rPr>
                <w:rFonts w:ascii="SassoonCRInfant" w:eastAsiaTheme="minorHAnsi" w:hAnsi="SassoonCRInfant" w:cstheme="minorHAnsi"/>
                <w:sz w:val="24"/>
                <w:lang w:eastAsia="en-US"/>
              </w:rPr>
              <w:t xml:space="preserve">Introduce </w:t>
            </w:r>
            <w:r w:rsidRPr="008F66D2">
              <w:rPr>
                <w:rFonts w:ascii="SassoonCRInfant" w:eastAsiaTheme="minorHAnsi" w:hAnsi="SassoonCRInfant" w:cstheme="minorHAnsi"/>
                <w:b/>
                <w:sz w:val="24"/>
                <w:lang w:eastAsia="en-US"/>
              </w:rPr>
              <w:t xml:space="preserve">hot seating </w:t>
            </w:r>
            <w:r w:rsidRPr="008F66D2">
              <w:rPr>
                <w:rFonts w:ascii="SassoonCRInfant" w:eastAsiaTheme="minorHAnsi" w:hAnsi="SassoonCRInfant" w:cstheme="minorHAnsi"/>
                <w:sz w:val="24"/>
                <w:lang w:eastAsia="en-US"/>
              </w:rPr>
              <w:t>of characters from core texts – encourage children to ask and answer questions in role.</w:t>
            </w:r>
          </w:p>
          <w:p w:rsidR="001120F1" w:rsidRPr="008F66D2" w:rsidRDefault="001120F1" w:rsidP="001120F1">
            <w:pPr>
              <w:pStyle w:val="ListParagraph"/>
              <w:numPr>
                <w:ilvl w:val="0"/>
                <w:numId w:val="27"/>
              </w:numPr>
              <w:autoSpaceDE w:val="0"/>
              <w:autoSpaceDN w:val="0"/>
              <w:adjustRightInd w:val="0"/>
              <w:rPr>
                <w:rFonts w:ascii="SassoonCRInfant" w:eastAsiaTheme="minorHAnsi" w:hAnsi="SassoonCRInfant" w:cstheme="minorHAnsi"/>
                <w:sz w:val="24"/>
                <w:lang w:eastAsia="en-US"/>
              </w:rPr>
            </w:pPr>
            <w:r w:rsidRPr="008F66D2">
              <w:rPr>
                <w:rFonts w:ascii="SassoonCRInfant" w:eastAsiaTheme="minorHAnsi" w:hAnsi="SassoonCRInfant" w:cstheme="minorHAnsi"/>
                <w:sz w:val="24"/>
                <w:lang w:eastAsia="en-US"/>
              </w:rPr>
              <w:lastRenderedPageBreak/>
              <w:t>Developing our ability to offer more detailed explanations, give and follow a series of instructions.</w:t>
            </w:r>
          </w:p>
          <w:p w:rsidR="001120F1" w:rsidRPr="008F66D2" w:rsidRDefault="001120F1" w:rsidP="001120F1">
            <w:pPr>
              <w:pStyle w:val="ListParagraph"/>
              <w:numPr>
                <w:ilvl w:val="0"/>
                <w:numId w:val="27"/>
              </w:numPr>
              <w:shd w:val="clear" w:color="auto" w:fill="FFFFFF" w:themeFill="background1"/>
              <w:rPr>
                <w:rFonts w:ascii="SassoonCRInfant" w:eastAsiaTheme="minorHAnsi" w:hAnsi="SassoonCRInfant" w:cstheme="minorHAnsi"/>
                <w:sz w:val="24"/>
                <w:lang w:eastAsia="en-US"/>
              </w:rPr>
            </w:pPr>
            <w:r w:rsidRPr="008F66D2">
              <w:rPr>
                <w:rFonts w:ascii="SassoonCRInfant" w:eastAsiaTheme="minorHAnsi" w:hAnsi="SassoonCRInfant" w:cstheme="minorHAnsi"/>
                <w:sz w:val="24"/>
                <w:lang w:eastAsia="en-US"/>
              </w:rPr>
              <w:t xml:space="preserve">Introduce simple </w:t>
            </w:r>
            <w:r w:rsidRPr="008F66D2">
              <w:rPr>
                <w:rFonts w:ascii="SassoonCRInfant" w:eastAsiaTheme="minorHAnsi" w:hAnsi="SassoonCRInfant" w:cstheme="minorHAnsi"/>
                <w:b/>
                <w:sz w:val="24"/>
                <w:lang w:eastAsia="en-US"/>
              </w:rPr>
              <w:t>debates</w:t>
            </w:r>
            <w:r w:rsidRPr="008F66D2">
              <w:rPr>
                <w:rFonts w:ascii="SassoonCRInfant" w:eastAsiaTheme="minorHAnsi" w:hAnsi="SassoonCRInfant" w:cstheme="minorHAnsi"/>
                <w:sz w:val="24"/>
                <w:lang w:eastAsia="en-US"/>
              </w:rPr>
              <w:t xml:space="preserve"> to talk about likes and dislikes and give reasons. Do you agree or disagree with someone else and can you say </w:t>
            </w:r>
            <w:proofErr w:type="gramStart"/>
            <w:r w:rsidRPr="008F66D2">
              <w:rPr>
                <w:rFonts w:ascii="SassoonCRInfant" w:eastAsiaTheme="minorHAnsi" w:hAnsi="SassoonCRInfant" w:cstheme="minorHAnsi"/>
                <w:sz w:val="24"/>
                <w:lang w:eastAsia="en-US"/>
              </w:rPr>
              <w:t>why.</w:t>
            </w:r>
            <w:proofErr w:type="gramEnd"/>
            <w:r w:rsidRPr="008F66D2">
              <w:rPr>
                <w:rFonts w:ascii="SassoonCRInfant" w:eastAsiaTheme="minorHAnsi" w:hAnsi="SassoonCRInfant" w:cstheme="minorHAnsi"/>
                <w:sz w:val="24"/>
                <w:lang w:eastAsia="en-US"/>
              </w:rPr>
              <w:t xml:space="preserve"> </w:t>
            </w:r>
          </w:p>
          <w:p w:rsidR="001120F1" w:rsidRPr="008F66D2" w:rsidRDefault="001120F1" w:rsidP="001120F1">
            <w:pPr>
              <w:pStyle w:val="ListParagraph"/>
              <w:numPr>
                <w:ilvl w:val="0"/>
                <w:numId w:val="27"/>
              </w:numPr>
              <w:shd w:val="clear" w:color="auto" w:fill="FFFFFF" w:themeFill="background1"/>
              <w:rPr>
                <w:rFonts w:ascii="SassoonCRInfant" w:eastAsiaTheme="minorHAnsi" w:hAnsi="SassoonCRInfant" w:cstheme="minorHAnsi"/>
                <w:sz w:val="24"/>
                <w:lang w:eastAsia="en-US"/>
              </w:rPr>
            </w:pPr>
            <w:r w:rsidRPr="008F66D2">
              <w:rPr>
                <w:rFonts w:ascii="SassoonCRInfant" w:eastAsiaTheme="minorHAnsi" w:hAnsi="SassoonCRInfant" w:cstheme="minorHAnsi"/>
                <w:sz w:val="24"/>
                <w:lang w:eastAsia="en-US"/>
              </w:rPr>
              <w:t>The role of builder in a discussion - Can you build on what someone else has said?</w:t>
            </w:r>
          </w:p>
          <w:p w:rsidR="00987083" w:rsidRPr="008F66D2" w:rsidRDefault="00987083" w:rsidP="001120F1">
            <w:pPr>
              <w:pStyle w:val="ListParagraph"/>
              <w:numPr>
                <w:ilvl w:val="0"/>
                <w:numId w:val="27"/>
              </w:numPr>
              <w:shd w:val="clear" w:color="auto" w:fill="FFFFFF" w:themeFill="background1"/>
              <w:rPr>
                <w:rFonts w:ascii="SassoonCRInfant" w:eastAsiaTheme="minorHAnsi" w:hAnsi="SassoonCRInfant" w:cstheme="minorHAnsi"/>
                <w:sz w:val="24"/>
                <w:lang w:eastAsia="en-US"/>
              </w:rPr>
            </w:pPr>
            <w:r w:rsidRPr="008F66D2">
              <w:rPr>
                <w:rFonts w:ascii="SassoonCRInfant" w:eastAsiaTheme="minorHAnsi" w:hAnsi="SassoonCRInfant" w:cstheme="minorHAnsi"/>
                <w:sz w:val="24"/>
                <w:lang w:eastAsia="en-US"/>
              </w:rPr>
              <w:t xml:space="preserve">Learning new BSL signs with </w:t>
            </w:r>
            <w:r w:rsidR="008F66D2" w:rsidRPr="008F66D2">
              <w:rPr>
                <w:rFonts w:ascii="SassoonCRInfant" w:eastAsiaTheme="minorHAnsi" w:hAnsi="SassoonCRInfant" w:cstheme="minorHAnsi"/>
                <w:sz w:val="24"/>
                <w:lang w:eastAsia="en-US"/>
              </w:rPr>
              <w:t xml:space="preserve">Rebekah </w:t>
            </w:r>
            <w:proofErr w:type="spellStart"/>
            <w:r w:rsidR="008F66D2" w:rsidRPr="008F66D2">
              <w:rPr>
                <w:rFonts w:ascii="SassoonCRInfant" w:eastAsiaTheme="minorHAnsi" w:hAnsi="SassoonCRInfant" w:cstheme="minorHAnsi"/>
                <w:sz w:val="24"/>
                <w:lang w:eastAsia="en-US"/>
              </w:rPr>
              <w:t>Hort</w:t>
            </w:r>
            <w:proofErr w:type="spellEnd"/>
            <w:r w:rsidR="008F66D2" w:rsidRPr="008F66D2">
              <w:rPr>
                <w:rFonts w:ascii="SassoonCRInfant" w:eastAsiaTheme="minorHAnsi" w:hAnsi="SassoonCRInfant" w:cstheme="minorHAnsi"/>
                <w:sz w:val="24"/>
                <w:lang w:eastAsia="en-US"/>
              </w:rPr>
              <w:t xml:space="preserve"> </w:t>
            </w:r>
            <w:r w:rsidRPr="008F66D2">
              <w:rPr>
                <w:rFonts w:ascii="SassoonCRInfant" w:eastAsiaTheme="minorHAnsi" w:hAnsi="SassoonCRInfant" w:cstheme="minorHAnsi"/>
                <w:sz w:val="24"/>
                <w:lang w:eastAsia="en-US"/>
              </w:rPr>
              <w:t>that link</w:t>
            </w:r>
            <w:r w:rsidR="008F66D2" w:rsidRPr="008F66D2">
              <w:rPr>
                <w:rFonts w:ascii="SassoonCRInfant" w:eastAsiaTheme="minorHAnsi" w:hAnsi="SassoonCRInfant" w:cstheme="minorHAnsi"/>
                <w:sz w:val="24"/>
                <w:lang w:eastAsia="en-US"/>
              </w:rPr>
              <w:t>s</w:t>
            </w:r>
            <w:r w:rsidRPr="008F66D2">
              <w:rPr>
                <w:rFonts w:ascii="SassoonCRInfant" w:eastAsiaTheme="minorHAnsi" w:hAnsi="SassoonCRInfant" w:cstheme="minorHAnsi"/>
                <w:sz w:val="24"/>
                <w:lang w:eastAsia="en-US"/>
              </w:rPr>
              <w:t xml:space="preserve"> to our topics. </w:t>
            </w:r>
          </w:p>
          <w:p w:rsidR="00987083" w:rsidRPr="001120F1" w:rsidRDefault="00987083" w:rsidP="001120F1">
            <w:pPr>
              <w:pStyle w:val="ListParagraph"/>
              <w:numPr>
                <w:ilvl w:val="0"/>
                <w:numId w:val="27"/>
              </w:numPr>
              <w:shd w:val="clear" w:color="auto" w:fill="FFFFFF" w:themeFill="background1"/>
              <w:rPr>
                <w:rFonts w:ascii="SassoonCRInfant" w:eastAsiaTheme="minorHAnsi" w:hAnsi="SassoonCRInfant" w:cstheme="minorHAnsi"/>
                <w:sz w:val="24"/>
                <w:lang w:eastAsia="en-US"/>
              </w:rPr>
            </w:pPr>
            <w:r w:rsidRPr="008F66D2">
              <w:rPr>
                <w:rFonts w:ascii="SassoonCRInfant" w:eastAsiaTheme="minorHAnsi" w:hAnsi="SassoonCRInfant" w:cstheme="minorHAnsi"/>
                <w:sz w:val="24"/>
                <w:lang w:eastAsia="en-US"/>
              </w:rPr>
              <w:t>Learning new vocabulary everyday as ‘WOW’ words.</w:t>
            </w:r>
          </w:p>
        </w:tc>
      </w:tr>
      <w:tr w:rsidR="001120F1" w:rsidRPr="00F57002" w:rsidTr="00E02CFD">
        <w:tc>
          <w:tcPr>
            <w:tcW w:w="15588" w:type="dxa"/>
            <w:gridSpan w:val="2"/>
            <w:shd w:val="clear" w:color="auto" w:fill="8EAADB" w:themeFill="accent5" w:themeFillTint="99"/>
          </w:tcPr>
          <w:p w:rsidR="001120F1" w:rsidRPr="00F57002" w:rsidRDefault="001120F1" w:rsidP="001120F1">
            <w:pPr>
              <w:pBdr>
                <w:top w:val="nil"/>
                <w:left w:val="nil"/>
                <w:bottom w:val="nil"/>
                <w:right w:val="nil"/>
                <w:between w:val="nil"/>
              </w:pBdr>
              <w:shd w:val="clear" w:color="auto" w:fill="B6C1F6"/>
              <w:jc w:val="center"/>
              <w:rPr>
                <w:rFonts w:ascii="SassoonCRInfant" w:hAnsi="SassoonCRInfant"/>
                <w:b/>
                <w:color w:val="000000"/>
                <w:sz w:val="28"/>
                <w:szCs w:val="28"/>
              </w:rPr>
            </w:pPr>
            <w:r w:rsidRPr="00F57002">
              <w:rPr>
                <w:rFonts w:ascii="SassoonCRInfant" w:hAnsi="SassoonCRInfant"/>
                <w:b/>
                <w:color w:val="000000"/>
                <w:sz w:val="28"/>
                <w:szCs w:val="28"/>
              </w:rPr>
              <w:lastRenderedPageBreak/>
              <w:t>LITERACY</w:t>
            </w:r>
          </w:p>
        </w:tc>
      </w:tr>
      <w:tr w:rsidR="001120F1" w:rsidRPr="00F57002" w:rsidTr="00E02CFD">
        <w:trPr>
          <w:trHeight w:val="3025"/>
        </w:trPr>
        <w:tc>
          <w:tcPr>
            <w:tcW w:w="7794" w:type="dxa"/>
          </w:tcPr>
          <w:p w:rsidR="001120F1" w:rsidRPr="00F57002" w:rsidRDefault="001120F1" w:rsidP="001120F1">
            <w:pPr>
              <w:pBdr>
                <w:top w:val="nil"/>
                <w:left w:val="nil"/>
                <w:bottom w:val="nil"/>
                <w:right w:val="nil"/>
                <w:between w:val="nil"/>
              </w:pBdr>
              <w:rPr>
                <w:rFonts w:ascii="SassoonCRInfant" w:hAnsi="SassoonCRInfant"/>
                <w:b/>
                <w:color w:val="000000"/>
                <w:sz w:val="24"/>
                <w:szCs w:val="24"/>
              </w:rPr>
            </w:pPr>
            <w:r w:rsidRPr="00F57002">
              <w:rPr>
                <w:rFonts w:ascii="SassoonCRInfant" w:hAnsi="SassoonCRInfant"/>
                <w:b/>
                <w:color w:val="000000"/>
                <w:sz w:val="24"/>
                <w:szCs w:val="24"/>
              </w:rPr>
              <w:t>Reading:</w:t>
            </w:r>
          </w:p>
          <w:p w:rsidR="001120F1" w:rsidRPr="008F66D2" w:rsidRDefault="001120F1" w:rsidP="001120F1">
            <w:pPr>
              <w:pStyle w:val="ListParagraph"/>
              <w:numPr>
                <w:ilvl w:val="0"/>
                <w:numId w:val="29"/>
              </w:numPr>
              <w:rPr>
                <w:rFonts w:ascii="SassoonCRInfant" w:hAnsi="SassoonCRInfant" w:cstheme="minorHAnsi"/>
                <w:b/>
                <w:sz w:val="24"/>
              </w:rPr>
            </w:pPr>
            <w:r w:rsidRPr="008F66D2">
              <w:rPr>
                <w:rFonts w:ascii="SassoonCRInfant" w:hAnsi="SassoonCRInfant" w:cstheme="minorHAnsi"/>
                <w:b/>
                <w:sz w:val="24"/>
              </w:rPr>
              <w:t xml:space="preserve">Little </w:t>
            </w:r>
            <w:proofErr w:type="spellStart"/>
            <w:r w:rsidRPr="008F66D2">
              <w:rPr>
                <w:rFonts w:ascii="SassoonCRInfant" w:hAnsi="SassoonCRInfant" w:cstheme="minorHAnsi"/>
                <w:b/>
                <w:sz w:val="24"/>
              </w:rPr>
              <w:t>Wandle</w:t>
            </w:r>
            <w:proofErr w:type="spellEnd"/>
            <w:r w:rsidRPr="008F66D2">
              <w:rPr>
                <w:rFonts w:ascii="SassoonCRInfant" w:hAnsi="SassoonCRInfant" w:cstheme="minorHAnsi"/>
                <w:b/>
                <w:sz w:val="24"/>
              </w:rPr>
              <w:t xml:space="preserve"> Letters and Sounds Phonics Phase </w:t>
            </w:r>
            <w:proofErr w:type="gramStart"/>
            <w:r w:rsidRPr="008F66D2">
              <w:rPr>
                <w:rFonts w:ascii="SassoonCRInfant" w:hAnsi="SassoonCRInfant" w:cstheme="minorHAnsi"/>
                <w:b/>
                <w:sz w:val="24"/>
              </w:rPr>
              <w:t xml:space="preserve">4 </w:t>
            </w:r>
            <w:r w:rsidRPr="008F66D2">
              <w:rPr>
                <w:rFonts w:ascii="SassoonCRInfant" w:hAnsi="SassoonCRInfant" w:cstheme="minorHAnsi"/>
                <w:sz w:val="24"/>
              </w:rPr>
              <w:t xml:space="preserve"> –</w:t>
            </w:r>
            <w:proofErr w:type="gramEnd"/>
            <w:r w:rsidRPr="008F66D2">
              <w:rPr>
                <w:rFonts w:ascii="SassoonCRInfant" w:hAnsi="SassoonCRInfant" w:cstheme="minorHAnsi"/>
                <w:sz w:val="24"/>
              </w:rPr>
              <w:t xml:space="preserve"> daily phonics sessions introducing reading  words with adjacent consonants, longer words, a range of endings including -</w:t>
            </w:r>
            <w:proofErr w:type="spellStart"/>
            <w:r w:rsidRPr="008F66D2">
              <w:rPr>
                <w:rFonts w:ascii="SassoonCRInfant" w:hAnsi="SassoonCRInfant" w:cstheme="minorHAnsi"/>
                <w:sz w:val="24"/>
              </w:rPr>
              <w:t>ing</w:t>
            </w:r>
            <w:proofErr w:type="spellEnd"/>
            <w:r w:rsidRPr="008F66D2">
              <w:rPr>
                <w:rFonts w:ascii="SassoonCRInfant" w:hAnsi="SassoonCRInfant" w:cstheme="minorHAnsi"/>
                <w:sz w:val="24"/>
              </w:rPr>
              <w:t>/-ed/-</w:t>
            </w:r>
            <w:proofErr w:type="spellStart"/>
            <w:r w:rsidRPr="008F66D2">
              <w:rPr>
                <w:rFonts w:ascii="SassoonCRInfant" w:hAnsi="SassoonCRInfant" w:cstheme="minorHAnsi"/>
                <w:sz w:val="24"/>
              </w:rPr>
              <w:t>est</w:t>
            </w:r>
            <w:proofErr w:type="spellEnd"/>
            <w:r w:rsidRPr="008F66D2">
              <w:rPr>
                <w:rFonts w:ascii="SassoonCRInfant" w:hAnsi="SassoonCRInfant" w:cstheme="minorHAnsi"/>
                <w:sz w:val="24"/>
              </w:rPr>
              <w:t>/-t/-es/-s/-id and new tricky words.</w:t>
            </w:r>
          </w:p>
          <w:p w:rsidR="001120F1" w:rsidRPr="008F66D2" w:rsidRDefault="001120F1" w:rsidP="001120F1">
            <w:pPr>
              <w:pStyle w:val="ListParagraph"/>
              <w:numPr>
                <w:ilvl w:val="0"/>
                <w:numId w:val="29"/>
              </w:numPr>
              <w:rPr>
                <w:rFonts w:ascii="SassoonCRInfant" w:hAnsi="SassoonCRInfant" w:cstheme="minorHAnsi"/>
                <w:sz w:val="24"/>
              </w:rPr>
            </w:pPr>
            <w:r w:rsidRPr="008F66D2">
              <w:rPr>
                <w:rFonts w:ascii="SassoonCRInfant" w:hAnsi="SassoonCRInfant" w:cstheme="minorHAnsi"/>
                <w:sz w:val="24"/>
              </w:rPr>
              <w:t xml:space="preserve">Three times weekly </w:t>
            </w:r>
            <w:r w:rsidRPr="008F66D2">
              <w:rPr>
                <w:rFonts w:ascii="SassoonCRInfant" w:hAnsi="SassoonCRInfant" w:cstheme="minorHAnsi"/>
                <w:b/>
                <w:sz w:val="24"/>
              </w:rPr>
              <w:t xml:space="preserve">guided reading </w:t>
            </w:r>
            <w:r w:rsidRPr="008F66D2">
              <w:rPr>
                <w:rFonts w:ascii="SassoonCRInfant" w:hAnsi="SassoonCRInfant" w:cstheme="minorHAnsi"/>
                <w:sz w:val="24"/>
              </w:rPr>
              <w:t>groups to develop word reading, fluency and comprehension.</w:t>
            </w:r>
          </w:p>
          <w:p w:rsidR="001120F1" w:rsidRPr="008F66D2" w:rsidRDefault="001120F1" w:rsidP="001120F1">
            <w:pPr>
              <w:pStyle w:val="ListParagraph"/>
              <w:numPr>
                <w:ilvl w:val="0"/>
                <w:numId w:val="29"/>
              </w:numPr>
              <w:rPr>
                <w:rFonts w:ascii="SassoonCRInfant" w:hAnsi="SassoonCRInfant" w:cstheme="minorHAnsi"/>
                <w:sz w:val="24"/>
              </w:rPr>
            </w:pPr>
            <w:r w:rsidRPr="008F66D2">
              <w:rPr>
                <w:rFonts w:ascii="SassoonCRInfant" w:hAnsi="SassoonCRInfant" w:cstheme="minorHAnsi"/>
                <w:sz w:val="24"/>
              </w:rPr>
              <w:t xml:space="preserve">Two reading books sent home each week matched to phonics taught in class to practise reading skills further and develop confidence.  </w:t>
            </w:r>
          </w:p>
          <w:p w:rsidR="001120F1" w:rsidRPr="008F66D2" w:rsidRDefault="001120F1" w:rsidP="001120F1">
            <w:pPr>
              <w:pStyle w:val="ListParagraph"/>
              <w:numPr>
                <w:ilvl w:val="0"/>
                <w:numId w:val="29"/>
              </w:numPr>
              <w:rPr>
                <w:rFonts w:ascii="SassoonCRInfant" w:hAnsi="SassoonCRInfant" w:cstheme="minorHAnsi"/>
                <w:sz w:val="24"/>
              </w:rPr>
            </w:pPr>
            <w:r w:rsidRPr="008F66D2">
              <w:rPr>
                <w:rFonts w:ascii="SassoonCRInfant" w:hAnsi="SassoonCRInfant" w:cstheme="minorHAnsi"/>
                <w:sz w:val="24"/>
              </w:rPr>
              <w:t xml:space="preserve">Lots of </w:t>
            </w:r>
            <w:r w:rsidRPr="008F66D2">
              <w:rPr>
                <w:rFonts w:ascii="SassoonCRInfant" w:hAnsi="SassoonCRInfant" w:cstheme="minorHAnsi"/>
                <w:b/>
                <w:sz w:val="24"/>
              </w:rPr>
              <w:t>reading for pleasure</w:t>
            </w:r>
            <w:r w:rsidRPr="008F66D2">
              <w:rPr>
                <w:rFonts w:ascii="SassoonCRInfant" w:hAnsi="SassoonCRInfant" w:cstheme="minorHAnsi"/>
                <w:sz w:val="24"/>
              </w:rPr>
              <w:t xml:space="preserve"> e.g. in book corners and at whole class story time.</w:t>
            </w:r>
          </w:p>
          <w:p w:rsidR="001120F1" w:rsidRPr="008F66D2" w:rsidRDefault="001120F1" w:rsidP="001120F1">
            <w:pPr>
              <w:pStyle w:val="ListParagraph"/>
              <w:numPr>
                <w:ilvl w:val="0"/>
                <w:numId w:val="29"/>
              </w:numPr>
              <w:rPr>
                <w:rFonts w:ascii="SassoonCRInfant" w:hAnsi="SassoonCRInfant" w:cstheme="minorHAnsi"/>
                <w:sz w:val="24"/>
              </w:rPr>
            </w:pPr>
            <w:r w:rsidRPr="008F66D2">
              <w:rPr>
                <w:rFonts w:ascii="SassoonCRInfant" w:hAnsi="SassoonCRInfant" w:cstheme="minorHAnsi"/>
                <w:sz w:val="24"/>
              </w:rPr>
              <w:t xml:space="preserve">Exploration of characters, setting and events in relation to our core texts. </w:t>
            </w:r>
          </w:p>
          <w:p w:rsidR="001120F1" w:rsidRPr="001120F1" w:rsidRDefault="001120F1" w:rsidP="001120F1">
            <w:pPr>
              <w:pStyle w:val="ListParagraph"/>
              <w:numPr>
                <w:ilvl w:val="0"/>
                <w:numId w:val="29"/>
              </w:numPr>
              <w:rPr>
                <w:rFonts w:ascii="SassoonCRInfant" w:hAnsi="SassoonCRInfant" w:cstheme="minorHAnsi"/>
              </w:rPr>
            </w:pPr>
            <w:r w:rsidRPr="008F66D2">
              <w:rPr>
                <w:rFonts w:ascii="SassoonCRInfant" w:hAnsi="SassoonCRInfant" w:cstheme="minorHAnsi"/>
                <w:sz w:val="24"/>
              </w:rPr>
              <w:t xml:space="preserve">Making </w:t>
            </w:r>
            <w:r w:rsidRPr="008F66D2">
              <w:rPr>
                <w:rFonts w:ascii="SassoonCRInfant" w:hAnsi="SassoonCRInfant" w:cstheme="minorHAnsi"/>
                <w:b/>
                <w:sz w:val="24"/>
              </w:rPr>
              <w:t xml:space="preserve">story maps </w:t>
            </w:r>
            <w:r w:rsidRPr="008F66D2">
              <w:rPr>
                <w:rFonts w:ascii="SassoonCRInfant" w:hAnsi="SassoonCRInfant" w:cstheme="minorHAnsi"/>
                <w:sz w:val="24"/>
              </w:rPr>
              <w:t>to support our own story telling skills and understanding the structure of stories.</w:t>
            </w:r>
          </w:p>
        </w:tc>
        <w:tc>
          <w:tcPr>
            <w:tcW w:w="7794" w:type="dxa"/>
          </w:tcPr>
          <w:p w:rsidR="001120F1" w:rsidRPr="001120F1" w:rsidRDefault="001120F1" w:rsidP="001120F1">
            <w:pPr>
              <w:pBdr>
                <w:top w:val="nil"/>
                <w:left w:val="nil"/>
                <w:bottom w:val="nil"/>
                <w:right w:val="nil"/>
                <w:between w:val="nil"/>
              </w:pBdr>
              <w:rPr>
                <w:rFonts w:ascii="SassoonCRInfant" w:hAnsi="SassoonCRInfant"/>
                <w:b/>
                <w:color w:val="000000"/>
                <w:sz w:val="24"/>
                <w:szCs w:val="24"/>
              </w:rPr>
            </w:pPr>
            <w:r w:rsidRPr="00F57002">
              <w:rPr>
                <w:rFonts w:ascii="SassoonCRInfant" w:hAnsi="SassoonCRInfant"/>
                <w:b/>
                <w:color w:val="000000"/>
                <w:sz w:val="24"/>
                <w:szCs w:val="24"/>
              </w:rPr>
              <w:t>Writing:</w:t>
            </w:r>
          </w:p>
          <w:p w:rsidR="001120F1" w:rsidRPr="008F66D2" w:rsidRDefault="001120F1" w:rsidP="001120F1">
            <w:pPr>
              <w:pStyle w:val="ListParagraph"/>
              <w:numPr>
                <w:ilvl w:val="0"/>
                <w:numId w:val="28"/>
              </w:numPr>
              <w:pBdr>
                <w:top w:val="nil"/>
                <w:left w:val="nil"/>
                <w:bottom w:val="nil"/>
                <w:right w:val="nil"/>
                <w:between w:val="nil"/>
              </w:pBdr>
              <w:rPr>
                <w:rFonts w:ascii="SassoonCRInfant" w:hAnsi="SassoonCRInfant"/>
                <w:color w:val="000000"/>
                <w:sz w:val="24"/>
              </w:rPr>
            </w:pPr>
            <w:r w:rsidRPr="008F66D2">
              <w:rPr>
                <w:rFonts w:ascii="SassoonCRInfant" w:hAnsi="SassoonCRInfant"/>
                <w:color w:val="000000"/>
                <w:sz w:val="24"/>
              </w:rPr>
              <w:t>Practise spelling of newly taught words in phonics sessions.</w:t>
            </w:r>
          </w:p>
          <w:p w:rsidR="001120F1" w:rsidRPr="008F66D2" w:rsidRDefault="001120F1" w:rsidP="001120F1">
            <w:pPr>
              <w:pStyle w:val="ListParagraph"/>
              <w:numPr>
                <w:ilvl w:val="0"/>
                <w:numId w:val="28"/>
              </w:numPr>
              <w:pBdr>
                <w:top w:val="nil"/>
                <w:left w:val="nil"/>
                <w:bottom w:val="nil"/>
                <w:right w:val="nil"/>
                <w:between w:val="nil"/>
              </w:pBdr>
              <w:rPr>
                <w:rFonts w:ascii="SassoonCRInfant" w:hAnsi="SassoonCRInfant"/>
                <w:color w:val="000000"/>
                <w:sz w:val="24"/>
              </w:rPr>
            </w:pPr>
            <w:r w:rsidRPr="008F66D2">
              <w:rPr>
                <w:rFonts w:ascii="SassoonCRInfant" w:hAnsi="SassoonCRInfant"/>
                <w:color w:val="000000"/>
                <w:sz w:val="24"/>
              </w:rPr>
              <w:t xml:space="preserve">Focus on </w:t>
            </w:r>
            <w:r w:rsidRPr="008F66D2">
              <w:rPr>
                <w:rFonts w:ascii="SassoonCRInfant" w:hAnsi="SassoonCRInfant"/>
                <w:b/>
                <w:color w:val="000000"/>
                <w:sz w:val="24"/>
              </w:rPr>
              <w:t>composing</w:t>
            </w:r>
            <w:r w:rsidRPr="008F66D2">
              <w:rPr>
                <w:rFonts w:ascii="SassoonCRInfant" w:hAnsi="SassoonCRInfant"/>
                <w:color w:val="000000"/>
                <w:sz w:val="24"/>
              </w:rPr>
              <w:t xml:space="preserve"> and writing simple sentences with greater independence matching spoken words with written words.</w:t>
            </w:r>
          </w:p>
          <w:p w:rsidR="001120F1" w:rsidRPr="008F66D2" w:rsidRDefault="001120F1" w:rsidP="001120F1">
            <w:pPr>
              <w:pStyle w:val="ListParagraph"/>
              <w:numPr>
                <w:ilvl w:val="0"/>
                <w:numId w:val="28"/>
              </w:numPr>
              <w:pBdr>
                <w:top w:val="nil"/>
                <w:left w:val="nil"/>
                <w:bottom w:val="nil"/>
                <w:right w:val="nil"/>
                <w:between w:val="nil"/>
              </w:pBdr>
              <w:rPr>
                <w:rFonts w:ascii="SassoonCRInfant" w:hAnsi="SassoonCRInfant"/>
                <w:color w:val="000000"/>
                <w:sz w:val="24"/>
              </w:rPr>
            </w:pPr>
            <w:r w:rsidRPr="008F66D2">
              <w:rPr>
                <w:rFonts w:ascii="SassoonCRInfant" w:hAnsi="SassoonCRInfant"/>
                <w:color w:val="000000"/>
                <w:sz w:val="24"/>
              </w:rPr>
              <w:t>Continue to develop writing for enjoyable and meaningful purposes throughout the day.</w:t>
            </w:r>
          </w:p>
          <w:p w:rsidR="001120F1" w:rsidRPr="008F66D2" w:rsidRDefault="001120F1" w:rsidP="001120F1">
            <w:pPr>
              <w:pStyle w:val="ListParagraph"/>
              <w:numPr>
                <w:ilvl w:val="0"/>
                <w:numId w:val="28"/>
              </w:numPr>
              <w:pBdr>
                <w:top w:val="nil"/>
                <w:left w:val="nil"/>
                <w:bottom w:val="nil"/>
                <w:right w:val="nil"/>
                <w:between w:val="nil"/>
              </w:pBdr>
              <w:rPr>
                <w:rFonts w:ascii="SassoonCRInfant" w:hAnsi="SassoonCRInfant"/>
                <w:color w:val="000000"/>
                <w:sz w:val="24"/>
              </w:rPr>
            </w:pPr>
            <w:r w:rsidRPr="008F66D2">
              <w:rPr>
                <w:rFonts w:ascii="SassoonCRInfant" w:hAnsi="SassoonCRInfant" w:cstheme="minorHAnsi"/>
                <w:sz w:val="24"/>
              </w:rPr>
              <w:t xml:space="preserve">Moving on to developing </w:t>
            </w:r>
            <w:r w:rsidR="0099769B" w:rsidRPr="008F66D2">
              <w:rPr>
                <w:rFonts w:ascii="SassoonCRInfant" w:hAnsi="SassoonCRInfant" w:cstheme="minorHAnsi"/>
                <w:sz w:val="24"/>
              </w:rPr>
              <w:t>storytelling</w:t>
            </w:r>
            <w:r w:rsidRPr="008F66D2">
              <w:rPr>
                <w:rFonts w:ascii="SassoonCRInfant" w:hAnsi="SassoonCRInfant" w:cstheme="minorHAnsi"/>
                <w:sz w:val="24"/>
              </w:rPr>
              <w:t xml:space="preserve"> skills – story maps and beginning to extend writing.</w:t>
            </w:r>
          </w:p>
          <w:p w:rsidR="0099769B" w:rsidRPr="008F66D2" w:rsidRDefault="0099769B" w:rsidP="001120F1">
            <w:pPr>
              <w:pStyle w:val="ListParagraph"/>
              <w:numPr>
                <w:ilvl w:val="0"/>
                <w:numId w:val="28"/>
              </w:numPr>
              <w:pBdr>
                <w:top w:val="nil"/>
                <w:left w:val="nil"/>
                <w:bottom w:val="nil"/>
                <w:right w:val="nil"/>
                <w:between w:val="nil"/>
              </w:pBdr>
              <w:rPr>
                <w:rFonts w:ascii="SassoonCRInfant" w:hAnsi="SassoonCRInfant"/>
                <w:color w:val="000000"/>
                <w:sz w:val="24"/>
              </w:rPr>
            </w:pPr>
            <w:r w:rsidRPr="008F66D2">
              <w:rPr>
                <w:rFonts w:ascii="SassoonCRInfant" w:hAnsi="SassoonCRInfant"/>
                <w:color w:val="000000"/>
                <w:sz w:val="24"/>
              </w:rPr>
              <w:t>Write a character description. (Core text: George and the dragon &amp; Three Billy Goats Gruff)</w:t>
            </w:r>
          </w:p>
          <w:p w:rsidR="0099769B" w:rsidRPr="008F66D2" w:rsidRDefault="0099769B" w:rsidP="001120F1">
            <w:pPr>
              <w:pStyle w:val="ListParagraph"/>
              <w:numPr>
                <w:ilvl w:val="0"/>
                <w:numId w:val="28"/>
              </w:numPr>
              <w:pBdr>
                <w:top w:val="nil"/>
                <w:left w:val="nil"/>
                <w:bottom w:val="nil"/>
                <w:right w:val="nil"/>
                <w:between w:val="nil"/>
              </w:pBdr>
              <w:rPr>
                <w:rFonts w:ascii="SassoonCRInfant" w:hAnsi="SassoonCRInfant"/>
                <w:color w:val="000000"/>
                <w:sz w:val="24"/>
              </w:rPr>
            </w:pPr>
            <w:r w:rsidRPr="008F66D2">
              <w:rPr>
                <w:rFonts w:ascii="SassoonCRInfant" w:hAnsi="SassoonCRInfant"/>
                <w:color w:val="000000"/>
                <w:sz w:val="24"/>
              </w:rPr>
              <w:t xml:space="preserve">Begin to write a simple recount about forest school. </w:t>
            </w:r>
          </w:p>
          <w:p w:rsidR="0099769B" w:rsidRPr="00574EB9" w:rsidRDefault="0099769B" w:rsidP="001120F1">
            <w:pPr>
              <w:pStyle w:val="ListParagraph"/>
              <w:numPr>
                <w:ilvl w:val="0"/>
                <w:numId w:val="28"/>
              </w:numPr>
              <w:pBdr>
                <w:top w:val="nil"/>
                <w:left w:val="nil"/>
                <w:bottom w:val="nil"/>
                <w:right w:val="nil"/>
                <w:between w:val="nil"/>
              </w:pBdr>
              <w:rPr>
                <w:rFonts w:ascii="SassoonCRInfant" w:hAnsi="SassoonCRInfant"/>
                <w:color w:val="000000"/>
                <w:sz w:val="24"/>
                <w:szCs w:val="24"/>
              </w:rPr>
            </w:pPr>
            <w:r w:rsidRPr="008F66D2">
              <w:rPr>
                <w:rFonts w:ascii="SassoonCRInfant" w:hAnsi="SassoonCRInfant"/>
                <w:color w:val="000000"/>
                <w:sz w:val="24"/>
              </w:rPr>
              <w:t>Factual writing about minibeasts.</w:t>
            </w:r>
            <w:r w:rsidRPr="008F66D2">
              <w:rPr>
                <w:rFonts w:ascii="SassoonCRInfant" w:hAnsi="SassoonCRInfant"/>
                <w:color w:val="000000"/>
                <w:sz w:val="28"/>
                <w:szCs w:val="24"/>
              </w:rPr>
              <w:t xml:space="preserve"> </w:t>
            </w:r>
          </w:p>
        </w:tc>
      </w:tr>
      <w:tr w:rsidR="001120F1" w:rsidRPr="00F57002" w:rsidTr="00E02CFD">
        <w:tc>
          <w:tcPr>
            <w:tcW w:w="15588" w:type="dxa"/>
            <w:gridSpan w:val="2"/>
          </w:tcPr>
          <w:p w:rsidR="001120F1" w:rsidRPr="00F57002" w:rsidRDefault="001120F1" w:rsidP="001120F1">
            <w:pPr>
              <w:pBdr>
                <w:top w:val="nil"/>
                <w:left w:val="nil"/>
                <w:bottom w:val="nil"/>
                <w:right w:val="nil"/>
                <w:between w:val="nil"/>
              </w:pBdr>
              <w:shd w:val="clear" w:color="auto" w:fill="00B0F0"/>
              <w:jc w:val="center"/>
              <w:rPr>
                <w:rFonts w:ascii="SassoonCRInfant" w:hAnsi="SassoonCRInfant"/>
                <w:b/>
                <w:color w:val="000000"/>
                <w:sz w:val="28"/>
                <w:szCs w:val="24"/>
              </w:rPr>
            </w:pPr>
            <w:r w:rsidRPr="00F57002">
              <w:rPr>
                <w:rFonts w:ascii="SassoonCRInfant" w:hAnsi="SassoonCRInfant"/>
                <w:b/>
                <w:color w:val="000000"/>
                <w:sz w:val="28"/>
                <w:szCs w:val="24"/>
              </w:rPr>
              <w:t>MATH</w:t>
            </w:r>
            <w:r>
              <w:rPr>
                <w:rFonts w:ascii="SassoonCRInfant" w:hAnsi="SassoonCRInfant"/>
                <w:b/>
                <w:color w:val="000000"/>
                <w:sz w:val="28"/>
                <w:szCs w:val="24"/>
              </w:rPr>
              <w:t>E</w:t>
            </w:r>
            <w:r w:rsidRPr="00F57002">
              <w:rPr>
                <w:rFonts w:ascii="SassoonCRInfant" w:hAnsi="SassoonCRInfant"/>
                <w:b/>
                <w:color w:val="000000"/>
                <w:sz w:val="28"/>
                <w:szCs w:val="24"/>
              </w:rPr>
              <w:t>MATICS</w:t>
            </w:r>
          </w:p>
        </w:tc>
      </w:tr>
      <w:tr w:rsidR="001120F1" w:rsidRPr="00F57002" w:rsidTr="00E02CFD">
        <w:tc>
          <w:tcPr>
            <w:tcW w:w="15588" w:type="dxa"/>
            <w:gridSpan w:val="2"/>
          </w:tcPr>
          <w:p w:rsidR="001120F1" w:rsidRPr="009479C4" w:rsidRDefault="001120F1" w:rsidP="009479C4">
            <w:pPr>
              <w:rPr>
                <w:rFonts w:ascii="SassoonCRInfant" w:eastAsiaTheme="minorHAnsi" w:hAnsi="SassoonCRInfant" w:cstheme="minorHAnsi"/>
                <w:b/>
                <w:lang w:eastAsia="en-US"/>
              </w:rPr>
            </w:pPr>
            <w:r w:rsidRPr="00521693">
              <w:rPr>
                <w:rFonts w:ascii="SassoonCRInfant" w:eastAsiaTheme="minorHAnsi" w:hAnsi="SassoonCRInfant" w:cstheme="minorHAnsi"/>
                <w:b/>
                <w:lang w:eastAsia="en-US"/>
              </w:rPr>
              <w:t xml:space="preserve">NCETM Overview for Summer </w:t>
            </w:r>
            <w:r>
              <w:rPr>
                <w:rFonts w:ascii="SassoonCRInfant" w:eastAsiaTheme="minorHAnsi" w:hAnsi="SassoonCRInfant" w:cstheme="minorHAnsi"/>
                <w:b/>
                <w:lang w:eastAsia="en-US"/>
              </w:rPr>
              <w:t>1 &amp; 2</w:t>
            </w:r>
          </w:p>
          <w:p w:rsidR="001120F1" w:rsidRPr="00521693" w:rsidRDefault="001120F1" w:rsidP="001120F1">
            <w:pPr>
              <w:spacing w:line="254" w:lineRule="auto"/>
              <w:rPr>
                <w:rFonts w:ascii="SassoonCRInfant" w:hAnsi="SassoonCRInfant" w:cstheme="minorHAnsi"/>
              </w:rPr>
            </w:pPr>
            <w:r w:rsidRPr="00521693">
              <w:rPr>
                <w:rFonts w:ascii="SassoonCRInfant" w:hAnsi="SassoonCRInfant" w:cstheme="minorHAnsi"/>
                <w:b/>
                <w:bCs/>
              </w:rPr>
              <w:t>Subitising (encouraging our children to, “See the amount - don’t count” when working with smaller quantities of objects)</w:t>
            </w:r>
          </w:p>
          <w:p w:rsidR="001120F1" w:rsidRPr="00521693" w:rsidRDefault="009479C4" w:rsidP="001120F1">
            <w:pPr>
              <w:pStyle w:val="ListParagraph"/>
              <w:numPr>
                <w:ilvl w:val="0"/>
                <w:numId w:val="10"/>
              </w:numPr>
              <w:rPr>
                <w:rFonts w:ascii="SassoonCRInfant" w:hAnsi="SassoonCRInfant" w:cstheme="minorHAnsi"/>
                <w:lang w:val="en-US"/>
              </w:rPr>
            </w:pPr>
            <w:r>
              <w:rPr>
                <w:rFonts w:ascii="SassoonCRInfant" w:hAnsi="SassoonCRInfant" w:cstheme="minorHAnsi"/>
                <w:lang w:val="en-US"/>
              </w:rPr>
              <w:t>C</w:t>
            </w:r>
            <w:r w:rsidR="001120F1" w:rsidRPr="00521693">
              <w:rPr>
                <w:rFonts w:ascii="SassoonCRInfant" w:hAnsi="SassoonCRInfant" w:cstheme="minorHAnsi"/>
                <w:lang w:val="en-US"/>
              </w:rPr>
              <w:t>ontinue to</w:t>
            </w:r>
            <w:r>
              <w:rPr>
                <w:rFonts w:ascii="SassoonCRInfant" w:hAnsi="SassoonCRInfant" w:cstheme="minorHAnsi"/>
                <w:lang w:val="en-US"/>
              </w:rPr>
              <w:t xml:space="preserve"> </w:t>
            </w:r>
            <w:r w:rsidRPr="00521693">
              <w:rPr>
                <w:rFonts w:ascii="SassoonCRInfant" w:hAnsi="SassoonCRInfant" w:cstheme="minorHAnsi"/>
                <w:lang w:val="en-US"/>
              </w:rPr>
              <w:t>practice</w:t>
            </w:r>
            <w:r w:rsidR="001120F1" w:rsidRPr="00521693">
              <w:rPr>
                <w:rFonts w:ascii="SassoonCRInfant" w:hAnsi="SassoonCRInfant" w:cstheme="minorHAnsi"/>
                <w:lang w:val="en-US"/>
              </w:rPr>
              <w:t xml:space="preserve"> increasingly familiar </w:t>
            </w:r>
            <w:proofErr w:type="spellStart"/>
            <w:r w:rsidR="001120F1" w:rsidRPr="00521693">
              <w:rPr>
                <w:rFonts w:ascii="SassoonCRInfant" w:hAnsi="SassoonCRInfant" w:cstheme="minorHAnsi"/>
                <w:lang w:val="en-US"/>
              </w:rPr>
              <w:t>subitising</w:t>
            </w:r>
            <w:proofErr w:type="spellEnd"/>
            <w:r w:rsidR="001120F1" w:rsidRPr="00521693">
              <w:rPr>
                <w:rFonts w:ascii="SassoonCRInfant" w:hAnsi="SassoonCRInfant" w:cstheme="minorHAnsi"/>
                <w:lang w:val="en-US"/>
              </w:rPr>
              <w:t xml:space="preserve"> arrangements, including those which expose ‘1 more’ or ‘doubles’ patterns</w:t>
            </w:r>
            <w:r>
              <w:rPr>
                <w:rFonts w:ascii="SassoonCRInfant" w:hAnsi="SassoonCRInfant" w:cstheme="minorHAnsi"/>
                <w:lang w:val="en-US"/>
              </w:rPr>
              <w:t>.</w:t>
            </w:r>
          </w:p>
          <w:p w:rsidR="001120F1" w:rsidRPr="00521693" w:rsidRDefault="009479C4" w:rsidP="001120F1">
            <w:pPr>
              <w:pStyle w:val="ListParagraph"/>
              <w:numPr>
                <w:ilvl w:val="0"/>
                <w:numId w:val="10"/>
              </w:numPr>
              <w:rPr>
                <w:rFonts w:ascii="SassoonCRInfant" w:hAnsi="SassoonCRInfant" w:cstheme="minorHAnsi"/>
                <w:lang w:val="en-US"/>
              </w:rPr>
            </w:pPr>
            <w:r>
              <w:rPr>
                <w:rFonts w:ascii="SassoonCRInfant" w:hAnsi="SassoonCRInfant" w:cstheme="minorHAnsi"/>
                <w:lang w:val="en-US"/>
              </w:rPr>
              <w:t>U</w:t>
            </w:r>
            <w:r w:rsidR="001120F1" w:rsidRPr="00521693">
              <w:rPr>
                <w:rFonts w:ascii="SassoonCRInfant" w:hAnsi="SassoonCRInfant" w:cstheme="minorHAnsi"/>
                <w:lang w:val="en-US"/>
              </w:rPr>
              <w:t xml:space="preserve">se </w:t>
            </w:r>
            <w:proofErr w:type="spellStart"/>
            <w:r w:rsidR="001120F1" w:rsidRPr="00521693">
              <w:rPr>
                <w:rFonts w:ascii="SassoonCRInfant" w:hAnsi="SassoonCRInfant" w:cstheme="minorHAnsi"/>
                <w:lang w:val="en-US"/>
              </w:rPr>
              <w:t>subitising</w:t>
            </w:r>
            <w:proofErr w:type="spellEnd"/>
            <w:r w:rsidR="001120F1" w:rsidRPr="00521693">
              <w:rPr>
                <w:rFonts w:ascii="SassoonCRInfant" w:hAnsi="SassoonCRInfant" w:cstheme="minorHAnsi"/>
                <w:lang w:val="en-US"/>
              </w:rPr>
              <w:t xml:space="preserve"> skills to enable the children to identify when patterns show the same number but in a different arrangement, or when patterns are similar but have a different number</w:t>
            </w:r>
            <w:r>
              <w:rPr>
                <w:rFonts w:ascii="SassoonCRInfant" w:hAnsi="SassoonCRInfant" w:cstheme="minorHAnsi"/>
                <w:lang w:val="en-US"/>
              </w:rPr>
              <w:t>.</w:t>
            </w:r>
          </w:p>
          <w:p w:rsidR="001120F1" w:rsidRPr="00521693" w:rsidRDefault="009479C4" w:rsidP="001120F1">
            <w:pPr>
              <w:pStyle w:val="ListParagraph"/>
              <w:numPr>
                <w:ilvl w:val="0"/>
                <w:numId w:val="10"/>
              </w:numPr>
              <w:rPr>
                <w:rFonts w:ascii="SassoonCRInfant" w:hAnsi="SassoonCRInfant" w:cstheme="minorHAnsi"/>
                <w:lang w:val="en-US"/>
              </w:rPr>
            </w:pPr>
            <w:proofErr w:type="spellStart"/>
            <w:r>
              <w:rPr>
                <w:rFonts w:ascii="SassoonCRInfant" w:hAnsi="SassoonCRInfant" w:cstheme="minorHAnsi"/>
                <w:lang w:val="en-US"/>
              </w:rPr>
              <w:t>S</w:t>
            </w:r>
            <w:r w:rsidR="001120F1" w:rsidRPr="00521693">
              <w:rPr>
                <w:rFonts w:ascii="SassoonCRInfant" w:hAnsi="SassoonCRInfant" w:cstheme="minorHAnsi"/>
                <w:lang w:val="en-US"/>
              </w:rPr>
              <w:t>ubitise</w:t>
            </w:r>
            <w:proofErr w:type="spellEnd"/>
            <w:r w:rsidR="001120F1" w:rsidRPr="00521693">
              <w:rPr>
                <w:rFonts w:ascii="SassoonCRInfant" w:hAnsi="SassoonCRInfant" w:cstheme="minorHAnsi"/>
                <w:lang w:val="en-US"/>
              </w:rPr>
              <w:t xml:space="preserve"> structured and unstructured patterns, including those which show numbers within 10, in relation to 5 and 10</w:t>
            </w:r>
            <w:r>
              <w:rPr>
                <w:rFonts w:ascii="SassoonCRInfant" w:hAnsi="SassoonCRInfant" w:cstheme="minorHAnsi"/>
                <w:lang w:val="en-US"/>
              </w:rPr>
              <w:t>.</w:t>
            </w:r>
          </w:p>
          <w:p w:rsidR="001120F1" w:rsidRPr="001120F1" w:rsidRDefault="009479C4" w:rsidP="001120F1">
            <w:pPr>
              <w:pStyle w:val="ListParagraph"/>
              <w:numPr>
                <w:ilvl w:val="0"/>
                <w:numId w:val="10"/>
              </w:numPr>
              <w:rPr>
                <w:rFonts w:ascii="SassoonCRInfant" w:hAnsi="SassoonCRInfant" w:cstheme="minorHAnsi"/>
                <w:lang w:val="en-US"/>
              </w:rPr>
            </w:pPr>
            <w:r>
              <w:rPr>
                <w:rFonts w:ascii="SassoonCRInfant" w:hAnsi="SassoonCRInfant" w:cstheme="minorHAnsi"/>
                <w:lang w:val="en-US"/>
              </w:rPr>
              <w:lastRenderedPageBreak/>
              <w:t>I</w:t>
            </w:r>
            <w:r w:rsidR="001120F1" w:rsidRPr="00521693">
              <w:rPr>
                <w:rFonts w:ascii="SassoonCRInfant" w:hAnsi="SassoonCRInfant" w:cstheme="minorHAnsi"/>
                <w:lang w:val="en-US"/>
              </w:rPr>
              <w:t xml:space="preserve">dentify when it is appropriate to count and when groups can be </w:t>
            </w:r>
            <w:proofErr w:type="spellStart"/>
            <w:r w:rsidR="001120F1" w:rsidRPr="00521693">
              <w:rPr>
                <w:rFonts w:ascii="SassoonCRInfant" w:hAnsi="SassoonCRInfant" w:cstheme="minorHAnsi"/>
                <w:lang w:val="en-US"/>
              </w:rPr>
              <w:t>subitised</w:t>
            </w:r>
            <w:proofErr w:type="spellEnd"/>
            <w:r w:rsidR="001120F1" w:rsidRPr="00521693">
              <w:rPr>
                <w:rFonts w:ascii="SassoonCRInfant" w:hAnsi="SassoonCRInfant" w:cstheme="minorHAnsi"/>
                <w:lang w:val="en-US"/>
              </w:rPr>
              <w:t>.</w:t>
            </w:r>
          </w:p>
          <w:p w:rsidR="001120F1" w:rsidRPr="001120F1" w:rsidRDefault="001120F1" w:rsidP="001120F1">
            <w:pPr>
              <w:rPr>
                <w:rFonts w:ascii="SassoonCRInfant" w:hAnsi="SassoonCRInfant" w:cstheme="minorHAnsi"/>
                <w:b/>
                <w:lang w:val="en-US"/>
              </w:rPr>
            </w:pPr>
            <w:r w:rsidRPr="00521693">
              <w:rPr>
                <w:rFonts w:ascii="SassoonCRInfant" w:hAnsi="SassoonCRInfant" w:cstheme="minorHAnsi"/>
                <w:b/>
                <w:lang w:val="en-US"/>
              </w:rPr>
              <w:t>Cardinality, ordinality and counting</w:t>
            </w:r>
          </w:p>
          <w:p w:rsidR="001120F1" w:rsidRPr="00521693" w:rsidRDefault="009479C4" w:rsidP="001120F1">
            <w:pPr>
              <w:pStyle w:val="ListParagraph"/>
              <w:numPr>
                <w:ilvl w:val="0"/>
                <w:numId w:val="4"/>
              </w:numPr>
              <w:rPr>
                <w:rFonts w:ascii="SassoonCRInfant" w:hAnsi="SassoonCRInfant" w:cstheme="minorHAnsi"/>
                <w:lang w:val="en-US"/>
              </w:rPr>
            </w:pPr>
            <w:r>
              <w:rPr>
                <w:rFonts w:ascii="SassoonCRInfant" w:hAnsi="SassoonCRInfant" w:cstheme="minorHAnsi"/>
                <w:lang w:val="en-US"/>
              </w:rPr>
              <w:t>C</w:t>
            </w:r>
            <w:r w:rsidR="001120F1" w:rsidRPr="00521693">
              <w:rPr>
                <w:rFonts w:ascii="SassoonCRInfant" w:hAnsi="SassoonCRInfant" w:cstheme="minorHAnsi"/>
                <w:lang w:val="en-US"/>
              </w:rPr>
              <w:t>ontinue to develop verbal counting to 20 and beyond, including counting from different starting numbers</w:t>
            </w:r>
            <w:r>
              <w:rPr>
                <w:rFonts w:ascii="SassoonCRInfant" w:hAnsi="SassoonCRInfant" w:cstheme="minorHAnsi"/>
                <w:lang w:val="en-US"/>
              </w:rPr>
              <w:t>.</w:t>
            </w:r>
          </w:p>
          <w:p w:rsidR="001120F1" w:rsidRPr="00521693" w:rsidRDefault="009479C4" w:rsidP="001120F1">
            <w:pPr>
              <w:pStyle w:val="ListParagraph"/>
              <w:numPr>
                <w:ilvl w:val="0"/>
                <w:numId w:val="4"/>
              </w:numPr>
              <w:rPr>
                <w:rFonts w:ascii="SassoonCRInfant" w:hAnsi="SassoonCRInfant" w:cstheme="minorHAnsi"/>
                <w:lang w:val="en-US"/>
              </w:rPr>
            </w:pPr>
            <w:r>
              <w:rPr>
                <w:rFonts w:ascii="SassoonCRInfant" w:hAnsi="SassoonCRInfant" w:cstheme="minorHAnsi"/>
                <w:lang w:val="en-US"/>
              </w:rPr>
              <w:t>C</w:t>
            </w:r>
            <w:r w:rsidR="001120F1" w:rsidRPr="00521693">
              <w:rPr>
                <w:rFonts w:ascii="SassoonCRInfant" w:hAnsi="SassoonCRInfant" w:cstheme="minorHAnsi"/>
                <w:lang w:val="en-US"/>
              </w:rPr>
              <w:t>ontinue to develop confidence and accuracy in both verbal and object counting.</w:t>
            </w:r>
          </w:p>
          <w:p w:rsidR="001120F1" w:rsidRPr="001120F1" w:rsidRDefault="009479C4" w:rsidP="001120F1">
            <w:pPr>
              <w:pStyle w:val="ListParagraph"/>
              <w:numPr>
                <w:ilvl w:val="0"/>
                <w:numId w:val="4"/>
              </w:numPr>
              <w:rPr>
                <w:rFonts w:ascii="SassoonCRInfant" w:hAnsi="SassoonCRInfant" w:cstheme="minorHAnsi"/>
                <w:lang w:val="en-US"/>
              </w:rPr>
            </w:pPr>
            <w:r>
              <w:rPr>
                <w:rFonts w:ascii="SassoonCRInfant" w:hAnsi="SassoonCRInfant" w:cstheme="minorHAnsi"/>
                <w:lang w:val="en-US"/>
              </w:rPr>
              <w:t>U</w:t>
            </w:r>
            <w:r w:rsidR="001120F1" w:rsidRPr="00521693">
              <w:rPr>
                <w:rFonts w:ascii="SassoonCRInfant" w:hAnsi="SassoonCRInfant" w:cstheme="minorHAnsi"/>
                <w:lang w:val="en-US"/>
              </w:rPr>
              <w:t>nderstanding and developing different strategies for counting larger amounts</w:t>
            </w:r>
            <w:r>
              <w:rPr>
                <w:rFonts w:ascii="SassoonCRInfant" w:hAnsi="SassoonCRInfant" w:cstheme="minorHAnsi"/>
                <w:lang w:val="en-US"/>
              </w:rPr>
              <w:t>.</w:t>
            </w:r>
          </w:p>
          <w:p w:rsidR="001120F1" w:rsidRPr="001120F1" w:rsidRDefault="001120F1" w:rsidP="001120F1">
            <w:pPr>
              <w:rPr>
                <w:rFonts w:ascii="SassoonCRInfant" w:hAnsi="SassoonCRInfant" w:cstheme="minorHAnsi"/>
                <w:b/>
                <w:lang w:val="en-US"/>
              </w:rPr>
            </w:pPr>
            <w:r w:rsidRPr="00521693">
              <w:rPr>
                <w:rFonts w:ascii="SassoonCRInfant" w:hAnsi="SassoonCRInfant" w:cstheme="minorHAnsi"/>
                <w:b/>
                <w:lang w:val="en-US"/>
              </w:rPr>
              <w:t>Composition</w:t>
            </w:r>
          </w:p>
          <w:p w:rsidR="001120F1" w:rsidRPr="00521693" w:rsidRDefault="009479C4" w:rsidP="001120F1">
            <w:pPr>
              <w:pStyle w:val="ListParagraph"/>
              <w:numPr>
                <w:ilvl w:val="0"/>
                <w:numId w:val="4"/>
              </w:numPr>
              <w:rPr>
                <w:rFonts w:ascii="SassoonCRInfant" w:hAnsi="SassoonCRInfant" w:cstheme="minorHAnsi"/>
                <w:lang w:val="en-US"/>
              </w:rPr>
            </w:pPr>
            <w:r>
              <w:rPr>
                <w:rFonts w:ascii="SassoonCRInfant" w:hAnsi="SassoonCRInfant" w:cstheme="minorHAnsi"/>
                <w:lang w:val="en-US"/>
              </w:rPr>
              <w:t>E</w:t>
            </w:r>
            <w:r w:rsidR="001120F1" w:rsidRPr="00521693">
              <w:rPr>
                <w:rFonts w:ascii="SassoonCRInfant" w:hAnsi="SassoonCRInfant" w:cstheme="minorHAnsi"/>
                <w:lang w:val="en-US"/>
              </w:rPr>
              <w:t>xplore the composition of 10.</w:t>
            </w:r>
          </w:p>
          <w:p w:rsidR="001120F1" w:rsidRPr="00521693" w:rsidRDefault="009479C4" w:rsidP="001120F1">
            <w:pPr>
              <w:pStyle w:val="ListParagraph"/>
              <w:numPr>
                <w:ilvl w:val="0"/>
                <w:numId w:val="4"/>
              </w:numPr>
              <w:spacing w:line="254" w:lineRule="auto"/>
              <w:rPr>
                <w:rFonts w:ascii="SassoonCRInfant" w:hAnsi="SassoonCRInfant" w:cstheme="minorHAnsi"/>
              </w:rPr>
            </w:pPr>
            <w:r>
              <w:rPr>
                <w:rFonts w:ascii="SassoonCRInfant" w:hAnsi="SassoonCRInfant" w:cstheme="minorHAnsi"/>
              </w:rPr>
              <w:t>M</w:t>
            </w:r>
            <w:r w:rsidR="001120F1" w:rsidRPr="00521693">
              <w:rPr>
                <w:rFonts w:ascii="SassoonCRInfant" w:hAnsi="SassoonCRInfant" w:cstheme="minorHAnsi"/>
              </w:rPr>
              <w:t xml:space="preserve">ake representations of numbers using fingers and ten frames to support understanding of composition </w:t>
            </w:r>
          </w:p>
          <w:p w:rsidR="001120F1" w:rsidRPr="001120F1" w:rsidRDefault="009479C4" w:rsidP="001120F1">
            <w:pPr>
              <w:pStyle w:val="ListParagraph"/>
              <w:numPr>
                <w:ilvl w:val="0"/>
                <w:numId w:val="4"/>
              </w:numPr>
              <w:spacing w:line="254" w:lineRule="auto"/>
              <w:rPr>
                <w:rFonts w:ascii="SassoonCRInfant" w:hAnsi="SassoonCRInfant" w:cstheme="minorHAnsi"/>
              </w:rPr>
            </w:pPr>
            <w:r>
              <w:rPr>
                <w:rFonts w:ascii="SassoonCRInfant" w:hAnsi="SassoonCRInfant" w:cstheme="minorHAnsi"/>
              </w:rPr>
              <w:t>F</w:t>
            </w:r>
            <w:r w:rsidR="001120F1" w:rsidRPr="00521693">
              <w:rPr>
                <w:rFonts w:ascii="SassoonCRInfant" w:hAnsi="SassoonCRInfant" w:cstheme="minorHAnsi"/>
              </w:rPr>
              <w:t>ocus on doubles and halving</w:t>
            </w:r>
          </w:p>
          <w:p w:rsidR="001120F1" w:rsidRPr="001120F1" w:rsidRDefault="001120F1" w:rsidP="001120F1">
            <w:pPr>
              <w:rPr>
                <w:rFonts w:ascii="SassoonCRInfant" w:hAnsi="SassoonCRInfant" w:cstheme="minorHAnsi"/>
                <w:b/>
                <w:lang w:val="en-US"/>
              </w:rPr>
            </w:pPr>
            <w:r w:rsidRPr="00521693">
              <w:rPr>
                <w:rFonts w:ascii="SassoonCRInfant" w:hAnsi="SassoonCRInfant" w:cstheme="minorHAnsi"/>
                <w:b/>
                <w:lang w:val="en-US"/>
              </w:rPr>
              <w:t>Comparison</w:t>
            </w:r>
          </w:p>
          <w:p w:rsidR="001120F1" w:rsidRPr="001120F1" w:rsidRDefault="009479C4" w:rsidP="001120F1">
            <w:pPr>
              <w:pStyle w:val="ListParagraph"/>
              <w:numPr>
                <w:ilvl w:val="0"/>
                <w:numId w:val="4"/>
              </w:numPr>
              <w:rPr>
                <w:rFonts w:ascii="SassoonCRInfant" w:hAnsi="SassoonCRInfant" w:cstheme="minorHAnsi"/>
                <w:lang w:val="en-US"/>
              </w:rPr>
            </w:pPr>
            <w:r>
              <w:rPr>
                <w:rFonts w:ascii="SassoonCRInfant" w:hAnsi="SassoonCRInfant" w:cstheme="minorHAnsi"/>
                <w:lang w:val="en-US"/>
              </w:rPr>
              <w:t>O</w:t>
            </w:r>
            <w:r w:rsidR="001120F1" w:rsidRPr="00521693">
              <w:rPr>
                <w:rFonts w:ascii="SassoonCRInfant" w:hAnsi="SassoonCRInfant" w:cstheme="minorHAnsi"/>
                <w:lang w:val="en-US"/>
              </w:rPr>
              <w:t>rder sets of objects, linking this to their understanding of the ordinal number system.</w:t>
            </w:r>
          </w:p>
          <w:p w:rsidR="001120F1" w:rsidRPr="00521693" w:rsidRDefault="001120F1" w:rsidP="001120F1">
            <w:pPr>
              <w:rPr>
                <w:rFonts w:ascii="SassoonCRInfant" w:eastAsiaTheme="minorHAnsi" w:hAnsi="SassoonCRInfant" w:cstheme="minorHAnsi"/>
                <w:lang w:eastAsia="en-US"/>
              </w:rPr>
            </w:pPr>
            <w:r w:rsidRPr="00521693">
              <w:rPr>
                <w:rFonts w:ascii="SassoonCRInfant" w:eastAsiaTheme="minorHAnsi" w:hAnsi="SassoonCRInfant" w:cstheme="minorHAnsi"/>
                <w:lang w:eastAsia="en-US"/>
              </w:rPr>
              <w:t>Shape and Pattern: sorting 2D and 3D shapes using their properties, using shapes to create and continue patterns.</w:t>
            </w:r>
          </w:p>
          <w:p w:rsidR="001120F1" w:rsidRPr="00521693" w:rsidRDefault="001120F1" w:rsidP="001120F1">
            <w:pPr>
              <w:autoSpaceDE w:val="0"/>
              <w:autoSpaceDN w:val="0"/>
              <w:adjustRightInd w:val="0"/>
              <w:rPr>
                <w:rFonts w:ascii="SassoonCRInfant" w:eastAsiaTheme="minorHAnsi" w:hAnsi="SassoonCRInfant" w:cstheme="minorHAnsi"/>
                <w:lang w:eastAsia="en-US"/>
              </w:rPr>
            </w:pPr>
            <w:r w:rsidRPr="00521693">
              <w:rPr>
                <w:rFonts w:ascii="SassoonCRInfant" w:eastAsiaTheme="minorHAnsi" w:hAnsi="SassoonCRInfant" w:cstheme="minorHAnsi"/>
                <w:lang w:eastAsia="en-US"/>
              </w:rPr>
              <w:t>Measures: comparing weight, length and capacity and having a go at measuring using non-standard units</w:t>
            </w:r>
            <w:r w:rsidR="009479C4">
              <w:rPr>
                <w:rFonts w:ascii="SassoonCRInfant" w:eastAsiaTheme="minorHAnsi" w:hAnsi="SassoonCRInfant" w:cstheme="minorHAnsi"/>
                <w:lang w:eastAsia="en-US"/>
              </w:rPr>
              <w:t>.</w:t>
            </w:r>
          </w:p>
        </w:tc>
      </w:tr>
      <w:tr w:rsidR="001120F1" w:rsidRPr="00F57002" w:rsidTr="00E02CFD">
        <w:tc>
          <w:tcPr>
            <w:tcW w:w="15588" w:type="dxa"/>
            <w:gridSpan w:val="2"/>
            <w:shd w:val="clear" w:color="auto" w:fill="FFD966" w:themeFill="accent4" w:themeFillTint="99"/>
          </w:tcPr>
          <w:p w:rsidR="001120F1" w:rsidRPr="00F57002" w:rsidRDefault="001120F1" w:rsidP="001120F1">
            <w:pPr>
              <w:jc w:val="center"/>
              <w:rPr>
                <w:rFonts w:ascii="SassoonCRInfant" w:eastAsiaTheme="minorHAnsi" w:hAnsi="SassoonCRInfant" w:cstheme="minorHAnsi"/>
                <w:b/>
                <w:sz w:val="28"/>
                <w:szCs w:val="24"/>
                <w:lang w:eastAsia="en-US"/>
              </w:rPr>
            </w:pPr>
            <w:r w:rsidRPr="00F57002">
              <w:rPr>
                <w:rFonts w:ascii="SassoonCRInfant" w:eastAsiaTheme="minorHAnsi" w:hAnsi="SassoonCRInfant" w:cstheme="minorHAnsi"/>
                <w:b/>
                <w:sz w:val="28"/>
                <w:szCs w:val="24"/>
                <w:lang w:eastAsia="en-US"/>
              </w:rPr>
              <w:lastRenderedPageBreak/>
              <w:t>UNDERSTANDING THE WORLD</w:t>
            </w:r>
          </w:p>
        </w:tc>
      </w:tr>
      <w:tr w:rsidR="001120F1" w:rsidRPr="00F57002" w:rsidTr="00E02CFD">
        <w:tc>
          <w:tcPr>
            <w:tcW w:w="15588" w:type="dxa"/>
            <w:gridSpan w:val="2"/>
          </w:tcPr>
          <w:p w:rsidR="00742126" w:rsidRPr="00521693" w:rsidRDefault="00742126" w:rsidP="00742126">
            <w:pPr>
              <w:pStyle w:val="ListParagraph"/>
              <w:rPr>
                <w:rFonts w:ascii="SassoonCRInfant" w:eastAsiaTheme="minorHAnsi" w:hAnsi="SassoonCRInfant" w:cstheme="minorHAnsi"/>
                <w:b/>
                <w:lang w:eastAsia="en-US"/>
              </w:rPr>
            </w:pPr>
            <w:r w:rsidRPr="00521693">
              <w:rPr>
                <w:rFonts w:ascii="SassoonCRInfant" w:eastAsiaTheme="minorHAnsi" w:hAnsi="SassoonCRInfant" w:cstheme="minorHAnsi"/>
                <w:b/>
                <w:lang w:eastAsia="en-US"/>
              </w:rPr>
              <w:t>People and Communities</w:t>
            </w:r>
          </w:p>
          <w:p w:rsidR="00742126" w:rsidRDefault="00742126" w:rsidP="00742126">
            <w:pPr>
              <w:pStyle w:val="ListParagraph"/>
              <w:numPr>
                <w:ilvl w:val="0"/>
                <w:numId w:val="21"/>
              </w:numPr>
              <w:rPr>
                <w:rFonts w:ascii="SassoonCRInfant" w:eastAsiaTheme="minorHAnsi" w:hAnsi="SassoonCRInfant" w:cstheme="minorHAnsi"/>
                <w:lang w:eastAsia="en-US"/>
              </w:rPr>
            </w:pPr>
            <w:r w:rsidRPr="00521693">
              <w:rPr>
                <w:rFonts w:ascii="SassoonCRInfant" w:eastAsiaTheme="minorHAnsi" w:hAnsi="SassoonCRInfant" w:cstheme="minorHAnsi"/>
                <w:lang w:eastAsia="en-US"/>
              </w:rPr>
              <w:t>Festivals and customs</w:t>
            </w:r>
            <w:r w:rsidR="0099769B">
              <w:rPr>
                <w:rFonts w:ascii="SassoonCRInfant" w:eastAsiaTheme="minorHAnsi" w:hAnsi="SassoonCRInfant" w:cstheme="minorHAnsi"/>
                <w:lang w:eastAsia="en-US"/>
              </w:rPr>
              <w:t>.</w:t>
            </w:r>
          </w:p>
          <w:p w:rsidR="00742126" w:rsidRPr="0099769B" w:rsidRDefault="00742126" w:rsidP="0099769B">
            <w:pPr>
              <w:pStyle w:val="ListParagraph"/>
              <w:numPr>
                <w:ilvl w:val="0"/>
                <w:numId w:val="21"/>
              </w:numPr>
              <w:rPr>
                <w:rFonts w:ascii="SassoonCRInfant" w:eastAsiaTheme="minorHAnsi" w:hAnsi="SassoonCRInfant" w:cstheme="minorHAnsi"/>
                <w:lang w:eastAsia="en-US"/>
              </w:rPr>
            </w:pPr>
            <w:r w:rsidRPr="0099769B">
              <w:rPr>
                <w:rFonts w:ascii="SassoonCRInfant" w:eastAsiaTheme="minorHAnsi" w:hAnsi="SassoonCRInfant" w:cstheme="minorHAnsi"/>
                <w:lang w:eastAsia="en-US"/>
              </w:rPr>
              <w:t>Who do we know who can help us? Talk about aspirations and different occupations: what do we want to be when we grow up? (</w:t>
            </w:r>
            <w:r w:rsidR="0099769B" w:rsidRPr="0099769B">
              <w:rPr>
                <w:rFonts w:ascii="SassoonCRInfant" w:eastAsiaTheme="minorHAnsi" w:hAnsi="SassoonCRInfant" w:cstheme="minorHAnsi"/>
                <w:lang w:eastAsia="en-US"/>
              </w:rPr>
              <w:t>Vets Day)</w:t>
            </w:r>
          </w:p>
          <w:p w:rsidR="00742126" w:rsidRPr="00521693" w:rsidRDefault="00742126" w:rsidP="00742126">
            <w:pPr>
              <w:rPr>
                <w:rFonts w:ascii="SassoonCRInfant" w:eastAsiaTheme="minorHAnsi" w:hAnsi="SassoonCRInfant" w:cstheme="minorHAnsi"/>
                <w:b/>
                <w:lang w:eastAsia="en-US"/>
              </w:rPr>
            </w:pPr>
            <w:r w:rsidRPr="00521693">
              <w:rPr>
                <w:rFonts w:ascii="SassoonCRInfant" w:eastAsiaTheme="minorHAnsi" w:hAnsi="SassoonCRInfant" w:cstheme="minorHAnsi"/>
                <w:lang w:eastAsia="en-US"/>
              </w:rPr>
              <w:t xml:space="preserve">          </w:t>
            </w:r>
            <w:r w:rsidRPr="00521693">
              <w:rPr>
                <w:rFonts w:ascii="SassoonCRInfant" w:eastAsiaTheme="minorHAnsi" w:hAnsi="SassoonCRInfant" w:cstheme="minorHAnsi"/>
                <w:b/>
                <w:lang w:eastAsia="en-US"/>
              </w:rPr>
              <w:t>The World</w:t>
            </w:r>
          </w:p>
          <w:p w:rsidR="00742126" w:rsidRPr="00521693" w:rsidRDefault="00742126" w:rsidP="00742126">
            <w:pPr>
              <w:pStyle w:val="ListParagraph"/>
              <w:numPr>
                <w:ilvl w:val="0"/>
                <w:numId w:val="21"/>
              </w:numPr>
              <w:rPr>
                <w:rFonts w:ascii="SassoonCRInfant" w:eastAsiaTheme="minorHAnsi" w:hAnsi="SassoonCRInfant" w:cstheme="minorHAnsi"/>
                <w:lang w:eastAsia="en-US"/>
              </w:rPr>
            </w:pPr>
            <w:r w:rsidRPr="00521693">
              <w:rPr>
                <w:rFonts w:ascii="SassoonCRInfant" w:eastAsiaTheme="minorHAnsi" w:hAnsi="SassoonCRInfant" w:cstheme="minorHAnsi"/>
                <w:lang w:eastAsia="en-US"/>
              </w:rPr>
              <w:t>Seasonal Changes –How has the tree in our playground changed through autumn, winter, spring and summer</w:t>
            </w:r>
            <w:r>
              <w:rPr>
                <w:rFonts w:ascii="SassoonCRInfant" w:eastAsiaTheme="minorHAnsi" w:hAnsi="SassoonCRInfant" w:cstheme="minorHAnsi"/>
                <w:lang w:eastAsia="en-US"/>
              </w:rPr>
              <w:t>?</w:t>
            </w:r>
          </w:p>
          <w:p w:rsidR="00742126" w:rsidRDefault="00742126" w:rsidP="00742126">
            <w:pPr>
              <w:pStyle w:val="ListParagraph"/>
              <w:numPr>
                <w:ilvl w:val="0"/>
                <w:numId w:val="21"/>
              </w:numPr>
              <w:rPr>
                <w:rFonts w:ascii="SassoonCRInfant" w:eastAsiaTheme="minorHAnsi" w:hAnsi="SassoonCRInfant" w:cstheme="minorHAnsi"/>
                <w:lang w:eastAsia="en-US"/>
              </w:rPr>
            </w:pPr>
            <w:r w:rsidRPr="00521693">
              <w:rPr>
                <w:rFonts w:ascii="SassoonCRInfant" w:eastAsiaTheme="minorHAnsi" w:hAnsi="SassoonCRInfant" w:cstheme="minorHAnsi"/>
                <w:lang w:eastAsia="en-US"/>
              </w:rPr>
              <w:t>Learn about the lifecycle of a butterfly (caterpillars</w:t>
            </w:r>
            <w:r w:rsidR="0099769B">
              <w:rPr>
                <w:rFonts w:ascii="SassoonCRInfant" w:eastAsiaTheme="minorHAnsi" w:hAnsi="SassoonCRInfant" w:cstheme="minorHAnsi"/>
                <w:lang w:eastAsia="en-US"/>
              </w:rPr>
              <w:t xml:space="preserve"> and chicks</w:t>
            </w:r>
            <w:r w:rsidRPr="00521693">
              <w:rPr>
                <w:rFonts w:ascii="SassoonCRInfant" w:eastAsiaTheme="minorHAnsi" w:hAnsi="SassoonCRInfant" w:cstheme="minorHAnsi"/>
                <w:lang w:eastAsia="en-US"/>
              </w:rPr>
              <w:t xml:space="preserve"> in class)</w:t>
            </w:r>
          </w:p>
          <w:p w:rsidR="00742126" w:rsidRPr="00742126" w:rsidRDefault="00742126" w:rsidP="00742126">
            <w:pPr>
              <w:pStyle w:val="ListParagraph"/>
              <w:numPr>
                <w:ilvl w:val="0"/>
                <w:numId w:val="21"/>
              </w:numPr>
              <w:rPr>
                <w:rFonts w:ascii="SassoonCRInfant" w:eastAsiaTheme="minorHAnsi" w:hAnsi="SassoonCRInfant" w:cstheme="minorHAnsi"/>
                <w:lang w:eastAsia="en-US"/>
              </w:rPr>
            </w:pPr>
            <w:r w:rsidRPr="00742126">
              <w:rPr>
                <w:rFonts w:ascii="SassoonCRInfant" w:eastAsiaTheme="minorHAnsi" w:hAnsi="SassoonCRInfant" w:cstheme="minorHAnsi"/>
                <w:lang w:eastAsia="en-US"/>
              </w:rPr>
              <w:t>Learning about minibeasts</w:t>
            </w:r>
            <w:r>
              <w:rPr>
                <w:rFonts w:ascii="SassoonCRInfant" w:eastAsiaTheme="minorHAnsi" w:hAnsi="SassoonCRInfant" w:cstheme="minorHAnsi"/>
                <w:lang w:eastAsia="en-US"/>
              </w:rPr>
              <w:t xml:space="preserve"> (Visit from some minibeasts)</w:t>
            </w:r>
            <w:r w:rsidR="0099769B">
              <w:rPr>
                <w:rFonts w:ascii="SassoonCRInfant" w:eastAsiaTheme="minorHAnsi" w:hAnsi="SassoonCRInfant" w:cstheme="minorHAnsi"/>
                <w:lang w:eastAsia="en-US"/>
              </w:rPr>
              <w:t>.</w:t>
            </w:r>
          </w:p>
          <w:p w:rsidR="00742126" w:rsidRPr="00521693" w:rsidRDefault="00742126" w:rsidP="00742126">
            <w:pPr>
              <w:pStyle w:val="ListParagraph"/>
              <w:numPr>
                <w:ilvl w:val="0"/>
                <w:numId w:val="21"/>
              </w:numPr>
              <w:rPr>
                <w:rFonts w:ascii="SassoonCRInfant" w:eastAsiaTheme="minorHAnsi" w:hAnsi="SassoonCRInfant" w:cstheme="minorHAnsi"/>
                <w:lang w:eastAsia="en-US"/>
              </w:rPr>
            </w:pPr>
            <w:r w:rsidRPr="00521693">
              <w:rPr>
                <w:rFonts w:ascii="SassoonCRInfant" w:eastAsiaTheme="minorHAnsi" w:hAnsi="SassoonCRInfant" w:cstheme="minorHAnsi"/>
                <w:lang w:eastAsia="en-US"/>
              </w:rPr>
              <w:t>Planting and growing plants in the classroom and playground garden</w:t>
            </w:r>
          </w:p>
          <w:p w:rsidR="00742126" w:rsidRPr="00521693" w:rsidRDefault="00742126" w:rsidP="00742126">
            <w:pPr>
              <w:pStyle w:val="ListParagraph"/>
              <w:numPr>
                <w:ilvl w:val="0"/>
                <w:numId w:val="21"/>
              </w:numPr>
              <w:rPr>
                <w:rFonts w:ascii="SassoonCRInfant" w:eastAsiaTheme="minorHAnsi" w:hAnsi="SassoonCRInfant" w:cstheme="minorHAnsi"/>
                <w:lang w:eastAsia="en-US"/>
              </w:rPr>
            </w:pPr>
            <w:r w:rsidRPr="00521693">
              <w:rPr>
                <w:rFonts w:ascii="SassoonCRInfant" w:hAnsi="SassoonCRInfant" w:cstheme="minorHAnsi"/>
              </w:rPr>
              <w:t xml:space="preserve">Visits to Forest School at </w:t>
            </w:r>
            <w:proofErr w:type="spellStart"/>
            <w:r w:rsidRPr="00521693">
              <w:rPr>
                <w:rFonts w:ascii="SassoonCRInfant" w:hAnsi="SassoonCRInfant" w:cstheme="minorHAnsi"/>
              </w:rPr>
              <w:t>Westbere</w:t>
            </w:r>
            <w:proofErr w:type="spellEnd"/>
            <w:r w:rsidRPr="00521693">
              <w:rPr>
                <w:rFonts w:ascii="SassoonCRInfant" w:hAnsi="SassoonCRInfant" w:cstheme="minorHAnsi"/>
              </w:rPr>
              <w:t xml:space="preserve"> Copse</w:t>
            </w:r>
          </w:p>
          <w:p w:rsidR="00742126" w:rsidRPr="00742126" w:rsidRDefault="00742126" w:rsidP="00742126">
            <w:pPr>
              <w:pStyle w:val="ListParagraph"/>
              <w:numPr>
                <w:ilvl w:val="0"/>
                <w:numId w:val="21"/>
              </w:numPr>
              <w:rPr>
                <w:rFonts w:ascii="SassoonCRInfant" w:eastAsiaTheme="minorHAnsi" w:hAnsi="SassoonCRInfant" w:cstheme="minorHAnsi"/>
                <w:i/>
                <w:lang w:eastAsia="en-US"/>
              </w:rPr>
            </w:pPr>
            <w:r w:rsidRPr="00742126">
              <w:rPr>
                <w:rFonts w:ascii="SassoonCRInfant" w:eastAsiaTheme="minorHAnsi" w:hAnsi="SassoonCRInfant" w:cstheme="minorHAnsi"/>
                <w:lang w:eastAsia="en-US"/>
              </w:rPr>
              <w:t>Mountain goats – where do they live? What else can we find out?</w:t>
            </w:r>
          </w:p>
          <w:p w:rsidR="00742126" w:rsidRPr="00521693" w:rsidRDefault="00742126" w:rsidP="00742126">
            <w:pPr>
              <w:pStyle w:val="ListParagraph"/>
              <w:rPr>
                <w:rFonts w:ascii="SassoonCRInfant" w:eastAsiaTheme="minorHAnsi" w:hAnsi="SassoonCRInfant" w:cstheme="minorHAnsi"/>
                <w:lang w:eastAsia="en-US"/>
              </w:rPr>
            </w:pPr>
            <w:r w:rsidRPr="00521693">
              <w:rPr>
                <w:rFonts w:ascii="SassoonCRInfant" w:eastAsiaTheme="minorHAnsi" w:hAnsi="SassoonCRInfant" w:cstheme="minorHAnsi"/>
                <w:lang w:eastAsia="en-US"/>
              </w:rPr>
              <w:t>Bridges – how are they useful? Interesting bridges around the world.</w:t>
            </w:r>
          </w:p>
          <w:p w:rsidR="00742126" w:rsidRDefault="00742126" w:rsidP="00742126">
            <w:pPr>
              <w:pStyle w:val="ListParagraph"/>
              <w:rPr>
                <w:rFonts w:ascii="SassoonCRInfant" w:eastAsiaTheme="minorHAnsi" w:hAnsi="SassoonCRInfant" w:cstheme="minorHAnsi"/>
                <w:lang w:eastAsia="en-US"/>
              </w:rPr>
            </w:pPr>
            <w:r w:rsidRPr="00521693">
              <w:rPr>
                <w:rFonts w:ascii="SassoonCRInfant" w:eastAsiaTheme="minorHAnsi" w:hAnsi="SassoonCRInfant" w:cstheme="minorHAnsi"/>
                <w:lang w:eastAsia="en-US"/>
              </w:rPr>
              <w:t>Can you build a bridge?</w:t>
            </w:r>
            <w:r w:rsidRPr="00521693">
              <w:rPr>
                <w:rFonts w:ascii="SassoonCRInfant" w:eastAsiaTheme="minorHAnsi" w:hAnsi="SassoonCRInfant" w:cstheme="minorHAnsi"/>
                <w:i/>
                <w:lang w:eastAsia="en-US"/>
              </w:rPr>
              <w:t xml:space="preserve"> </w:t>
            </w:r>
            <w:r>
              <w:rPr>
                <w:rFonts w:ascii="SassoonCRInfant" w:eastAsiaTheme="minorHAnsi" w:hAnsi="SassoonCRInfant" w:cstheme="minorHAnsi"/>
                <w:i/>
                <w:lang w:eastAsia="en-US"/>
              </w:rPr>
              <w:t>(</w:t>
            </w:r>
            <w:r w:rsidRPr="00742126">
              <w:rPr>
                <w:rFonts w:ascii="SassoonCRInfant" w:eastAsiaTheme="minorHAnsi" w:hAnsi="SassoonCRInfant" w:cstheme="minorHAnsi"/>
                <w:lang w:eastAsia="en-US"/>
              </w:rPr>
              <w:t>Core texts: The Three Billy Goats Gruff)</w:t>
            </w:r>
          </w:p>
          <w:p w:rsidR="00742126" w:rsidRPr="00521693" w:rsidRDefault="00742126" w:rsidP="00742126">
            <w:pPr>
              <w:pStyle w:val="ListParagraph"/>
              <w:rPr>
                <w:rFonts w:ascii="SassoonCRInfant" w:eastAsiaTheme="minorHAnsi" w:hAnsi="SassoonCRInfant" w:cstheme="minorHAnsi"/>
                <w:lang w:eastAsia="en-US"/>
              </w:rPr>
            </w:pPr>
          </w:p>
          <w:p w:rsidR="00742126" w:rsidRPr="00521693" w:rsidRDefault="00742126" w:rsidP="00742126">
            <w:pPr>
              <w:pStyle w:val="ListParagraph"/>
              <w:rPr>
                <w:rFonts w:ascii="SassoonCRInfant" w:eastAsiaTheme="minorHAnsi" w:hAnsi="SassoonCRInfant" w:cstheme="minorHAnsi"/>
                <w:b/>
                <w:lang w:eastAsia="en-US"/>
              </w:rPr>
            </w:pPr>
            <w:r w:rsidRPr="00521693">
              <w:rPr>
                <w:rFonts w:ascii="SassoonCRInfant" w:eastAsiaTheme="minorHAnsi" w:hAnsi="SassoonCRInfant" w:cstheme="minorHAnsi"/>
                <w:b/>
                <w:lang w:eastAsia="en-US"/>
              </w:rPr>
              <w:lastRenderedPageBreak/>
              <w:t>Past and Present</w:t>
            </w:r>
          </w:p>
          <w:p w:rsidR="00742126" w:rsidRPr="00521693" w:rsidRDefault="00742126" w:rsidP="00742126">
            <w:pPr>
              <w:pStyle w:val="ListParagraph"/>
              <w:numPr>
                <w:ilvl w:val="0"/>
                <w:numId w:val="21"/>
              </w:numPr>
              <w:rPr>
                <w:rFonts w:ascii="SassoonCRInfant" w:eastAsiaTheme="minorHAnsi" w:hAnsi="SassoonCRInfant" w:cstheme="minorHAnsi"/>
                <w:lang w:eastAsia="en-US"/>
              </w:rPr>
            </w:pPr>
            <w:r w:rsidRPr="00521693">
              <w:rPr>
                <w:rFonts w:ascii="SassoonCRInfant" w:eastAsiaTheme="minorHAnsi" w:hAnsi="SassoonCRInfant" w:cstheme="minorHAnsi"/>
                <w:lang w:eastAsia="en-US"/>
              </w:rPr>
              <w:t>Change – see PSED also. Our own history, how have we changed since Nursery, across the year and what are our hopes for Year 1.</w:t>
            </w:r>
          </w:p>
          <w:p w:rsidR="001120F1" w:rsidRPr="00742126" w:rsidRDefault="00742126" w:rsidP="00742126">
            <w:pPr>
              <w:pStyle w:val="ListParagraph"/>
              <w:numPr>
                <w:ilvl w:val="0"/>
                <w:numId w:val="21"/>
              </w:numPr>
              <w:rPr>
                <w:rFonts w:ascii="SassoonCRInfant" w:eastAsiaTheme="minorHAnsi" w:hAnsi="SassoonCRInfant" w:cstheme="minorHAnsi"/>
                <w:lang w:eastAsia="en-US"/>
              </w:rPr>
            </w:pPr>
            <w:r w:rsidRPr="00521693">
              <w:rPr>
                <w:rFonts w:ascii="SassoonCRInfant" w:eastAsiaTheme="minorHAnsi" w:hAnsi="SassoonCRInfant" w:cstheme="minorHAnsi"/>
                <w:lang w:eastAsia="en-US"/>
              </w:rPr>
              <w:t xml:space="preserve">Claude Monet – </w:t>
            </w:r>
            <w:r>
              <w:rPr>
                <w:rFonts w:ascii="SassoonCRInfant" w:eastAsiaTheme="minorHAnsi" w:hAnsi="SassoonCRInfant" w:cstheme="minorHAnsi"/>
                <w:lang w:eastAsia="en-US"/>
              </w:rPr>
              <w:t>Look at the Artist. Can we place him on our timeline?</w:t>
            </w:r>
          </w:p>
        </w:tc>
      </w:tr>
      <w:tr w:rsidR="001120F1" w:rsidRPr="00F57002" w:rsidTr="00E02CFD">
        <w:tc>
          <w:tcPr>
            <w:tcW w:w="15588" w:type="dxa"/>
            <w:gridSpan w:val="2"/>
            <w:shd w:val="clear" w:color="auto" w:fill="F4B083" w:themeFill="accent2" w:themeFillTint="99"/>
          </w:tcPr>
          <w:p w:rsidR="001120F1" w:rsidRPr="00F57002" w:rsidRDefault="001120F1" w:rsidP="001120F1">
            <w:pPr>
              <w:jc w:val="center"/>
              <w:rPr>
                <w:rFonts w:ascii="SassoonCRInfant" w:eastAsiaTheme="minorHAnsi" w:hAnsi="SassoonCRInfant" w:cstheme="minorHAnsi"/>
                <w:b/>
                <w:sz w:val="28"/>
                <w:szCs w:val="24"/>
                <w:lang w:eastAsia="en-US"/>
              </w:rPr>
            </w:pPr>
            <w:r w:rsidRPr="00F57002">
              <w:rPr>
                <w:rFonts w:ascii="SassoonCRInfant" w:eastAsiaTheme="minorHAnsi" w:hAnsi="SassoonCRInfant" w:cstheme="minorHAnsi"/>
                <w:b/>
                <w:sz w:val="28"/>
                <w:szCs w:val="24"/>
                <w:lang w:eastAsia="en-US"/>
              </w:rPr>
              <w:lastRenderedPageBreak/>
              <w:t xml:space="preserve">EXPRESSIVE ART AND DESIGN </w:t>
            </w:r>
          </w:p>
        </w:tc>
      </w:tr>
      <w:tr w:rsidR="00742126" w:rsidRPr="00F57002" w:rsidTr="00E02CFD">
        <w:trPr>
          <w:trHeight w:val="1125"/>
        </w:trPr>
        <w:tc>
          <w:tcPr>
            <w:tcW w:w="15588" w:type="dxa"/>
            <w:gridSpan w:val="2"/>
          </w:tcPr>
          <w:p w:rsidR="00742126" w:rsidRPr="00742126" w:rsidRDefault="00742126" w:rsidP="00742126">
            <w:pPr>
              <w:rPr>
                <w:rFonts w:ascii="SassoonCRInfant" w:hAnsi="SassoonCRInfant"/>
                <w:b/>
                <w:sz w:val="24"/>
                <w:u w:val="single"/>
              </w:rPr>
            </w:pPr>
            <w:r w:rsidRPr="00742126">
              <w:rPr>
                <w:rFonts w:ascii="SassoonCRInfant" w:hAnsi="SassoonCRInfant"/>
                <w:b/>
                <w:sz w:val="24"/>
                <w:u w:val="single"/>
              </w:rPr>
              <w:t>Summer 1 – Once Upon a Time</w:t>
            </w:r>
          </w:p>
          <w:p w:rsidR="00742126" w:rsidRPr="00742126" w:rsidRDefault="00742126" w:rsidP="00742126">
            <w:pPr>
              <w:contextualSpacing/>
              <w:rPr>
                <w:rFonts w:ascii="SassoonCRInfant" w:hAnsi="SassoonCRInfant"/>
                <w:sz w:val="24"/>
                <w:u w:val="single"/>
              </w:rPr>
            </w:pPr>
            <w:r w:rsidRPr="00742126">
              <w:rPr>
                <w:rFonts w:ascii="SassoonCRInfant" w:hAnsi="SassoonCRInfant"/>
                <w:sz w:val="24"/>
                <w:u w:val="single"/>
              </w:rPr>
              <w:t>Miss Schafer’s Art lessons:</w:t>
            </w:r>
          </w:p>
          <w:p w:rsidR="00742126" w:rsidRPr="00742126" w:rsidRDefault="00742126" w:rsidP="00742126">
            <w:pPr>
              <w:numPr>
                <w:ilvl w:val="0"/>
                <w:numId w:val="7"/>
              </w:numPr>
              <w:contextualSpacing/>
              <w:rPr>
                <w:rFonts w:ascii="SassoonCRInfant" w:hAnsi="SassoonCRInfant"/>
                <w:sz w:val="24"/>
              </w:rPr>
            </w:pPr>
            <w:r>
              <w:rPr>
                <w:rFonts w:ascii="SassoonCRInfant" w:hAnsi="SassoonCRInfant"/>
                <w:sz w:val="24"/>
              </w:rPr>
              <w:t>Designing dragons!</w:t>
            </w:r>
          </w:p>
          <w:p w:rsidR="00742126" w:rsidRDefault="00742126" w:rsidP="00742126">
            <w:pPr>
              <w:numPr>
                <w:ilvl w:val="0"/>
                <w:numId w:val="7"/>
              </w:numPr>
              <w:contextualSpacing/>
              <w:rPr>
                <w:rFonts w:ascii="SassoonCRInfant" w:hAnsi="SassoonCRInfant"/>
                <w:sz w:val="24"/>
              </w:rPr>
            </w:pPr>
            <w:r>
              <w:rPr>
                <w:rFonts w:ascii="SassoonCRInfant" w:hAnsi="SassoonCRInfant"/>
                <w:sz w:val="24"/>
              </w:rPr>
              <w:t>Making</w:t>
            </w:r>
            <w:r w:rsidRPr="00742126">
              <w:rPr>
                <w:rFonts w:ascii="SassoonCRInfant" w:hAnsi="SassoonCRInfant"/>
                <w:sz w:val="24"/>
              </w:rPr>
              <w:t xml:space="preserve"> model</w:t>
            </w:r>
            <w:r>
              <w:rPr>
                <w:rFonts w:ascii="SassoonCRInfant" w:hAnsi="SassoonCRInfant"/>
                <w:sz w:val="24"/>
              </w:rPr>
              <w:t>s of</w:t>
            </w:r>
            <w:r w:rsidRPr="00742126">
              <w:rPr>
                <w:rFonts w:ascii="SassoonCRInfant" w:hAnsi="SassoonCRInfant"/>
                <w:sz w:val="24"/>
              </w:rPr>
              <w:t xml:space="preserve"> </w:t>
            </w:r>
            <w:r>
              <w:rPr>
                <w:rFonts w:ascii="SassoonCRInfant" w:hAnsi="SassoonCRInfant"/>
                <w:sz w:val="24"/>
              </w:rPr>
              <w:t xml:space="preserve">the </w:t>
            </w:r>
            <w:r w:rsidRPr="00742126">
              <w:rPr>
                <w:rFonts w:ascii="SassoonCRInfant" w:hAnsi="SassoonCRInfant"/>
                <w:sz w:val="24"/>
              </w:rPr>
              <w:t>dragon using clay.</w:t>
            </w:r>
          </w:p>
          <w:p w:rsidR="0099769B" w:rsidRPr="00742126" w:rsidRDefault="0099769B" w:rsidP="00742126">
            <w:pPr>
              <w:numPr>
                <w:ilvl w:val="0"/>
                <w:numId w:val="7"/>
              </w:numPr>
              <w:contextualSpacing/>
              <w:rPr>
                <w:rFonts w:ascii="SassoonCRInfant" w:hAnsi="SassoonCRInfant"/>
                <w:sz w:val="24"/>
              </w:rPr>
            </w:pPr>
            <w:r>
              <w:rPr>
                <w:rFonts w:ascii="SassoonCRInfant" w:hAnsi="SassoonCRInfant"/>
                <w:sz w:val="24"/>
              </w:rPr>
              <w:t xml:space="preserve">Make a habitat for a clay model. </w:t>
            </w:r>
          </w:p>
          <w:p w:rsidR="00742126" w:rsidRPr="00742126" w:rsidRDefault="00742126" w:rsidP="00742126">
            <w:pPr>
              <w:rPr>
                <w:rFonts w:ascii="SassoonCRInfant" w:hAnsi="SassoonCRInfant"/>
                <w:sz w:val="24"/>
              </w:rPr>
            </w:pPr>
          </w:p>
          <w:p w:rsidR="00742126" w:rsidRPr="00742126" w:rsidRDefault="00742126" w:rsidP="00742126">
            <w:pPr>
              <w:rPr>
                <w:rFonts w:ascii="SassoonCRInfant" w:hAnsi="SassoonCRInfant"/>
                <w:b/>
                <w:sz w:val="24"/>
                <w:u w:val="single"/>
              </w:rPr>
            </w:pPr>
            <w:r w:rsidRPr="00742126">
              <w:rPr>
                <w:rFonts w:ascii="SassoonCRInfant" w:hAnsi="SassoonCRInfant"/>
                <w:b/>
                <w:sz w:val="24"/>
                <w:u w:val="single"/>
              </w:rPr>
              <w:t>Summer 2 – In my Magical Garden</w:t>
            </w:r>
          </w:p>
          <w:p w:rsidR="00742126" w:rsidRPr="00742126" w:rsidRDefault="00742126" w:rsidP="00742126">
            <w:pPr>
              <w:contextualSpacing/>
              <w:rPr>
                <w:rFonts w:ascii="SassoonCRInfant" w:hAnsi="SassoonCRInfant"/>
                <w:sz w:val="24"/>
                <w:u w:val="single"/>
              </w:rPr>
            </w:pPr>
            <w:r w:rsidRPr="00742126">
              <w:rPr>
                <w:rFonts w:ascii="SassoonCRInfant" w:hAnsi="SassoonCRInfant"/>
                <w:sz w:val="24"/>
                <w:u w:val="single"/>
              </w:rPr>
              <w:t>Miss Schafer’s Art lessons:</w:t>
            </w:r>
          </w:p>
          <w:p w:rsidR="00742126" w:rsidRDefault="00742126" w:rsidP="00742126">
            <w:pPr>
              <w:numPr>
                <w:ilvl w:val="0"/>
                <w:numId w:val="7"/>
              </w:numPr>
              <w:contextualSpacing/>
              <w:rPr>
                <w:rFonts w:ascii="SassoonCRInfant" w:hAnsi="SassoonCRInfant"/>
                <w:sz w:val="24"/>
              </w:rPr>
            </w:pPr>
            <w:r w:rsidRPr="00742126">
              <w:rPr>
                <w:rFonts w:ascii="SassoonCRInfant" w:hAnsi="SassoonCRInfant"/>
                <w:sz w:val="24"/>
              </w:rPr>
              <w:t xml:space="preserve">Artist study – Claude Monet </w:t>
            </w:r>
            <w:r w:rsidR="008F66D2">
              <w:rPr>
                <w:rFonts w:ascii="SassoonCRInfant" w:hAnsi="SassoonCRInfant"/>
                <w:sz w:val="24"/>
              </w:rPr>
              <w:t>and</w:t>
            </w:r>
            <w:r w:rsidRPr="00742126">
              <w:rPr>
                <w:rFonts w:ascii="SassoonCRInfant" w:hAnsi="SassoonCRInfant"/>
                <w:sz w:val="24"/>
              </w:rPr>
              <w:t xml:space="preserve"> make comparisons to other artists</w:t>
            </w:r>
            <w:r>
              <w:rPr>
                <w:rFonts w:ascii="SassoonCRInfant" w:hAnsi="SassoonCRInfant"/>
                <w:sz w:val="24"/>
              </w:rPr>
              <w:t>.</w:t>
            </w:r>
            <w:r w:rsidRPr="00742126">
              <w:rPr>
                <w:rFonts w:ascii="SassoonCRInfant" w:hAnsi="SassoonCRInfant"/>
                <w:sz w:val="24"/>
              </w:rPr>
              <w:t xml:space="preserve"> </w:t>
            </w:r>
          </w:p>
          <w:p w:rsidR="00742126" w:rsidRDefault="00742126" w:rsidP="00731BDB">
            <w:pPr>
              <w:numPr>
                <w:ilvl w:val="0"/>
                <w:numId w:val="7"/>
              </w:numPr>
              <w:contextualSpacing/>
              <w:rPr>
                <w:rFonts w:ascii="SassoonCRInfant" w:hAnsi="SassoonCRInfant"/>
                <w:sz w:val="24"/>
              </w:rPr>
            </w:pPr>
            <w:r w:rsidRPr="00742126">
              <w:rPr>
                <w:rFonts w:ascii="SassoonCRInfant" w:hAnsi="SassoonCRInfant"/>
                <w:sz w:val="24"/>
              </w:rPr>
              <w:t xml:space="preserve">Use watercolours/oil pastels to create Monet-inspired art </w:t>
            </w:r>
          </w:p>
          <w:p w:rsidR="00742126" w:rsidRDefault="00742126" w:rsidP="00731BDB">
            <w:pPr>
              <w:numPr>
                <w:ilvl w:val="0"/>
                <w:numId w:val="7"/>
              </w:numPr>
              <w:contextualSpacing/>
              <w:rPr>
                <w:rFonts w:ascii="SassoonCRInfant" w:hAnsi="SassoonCRInfant"/>
                <w:sz w:val="24"/>
              </w:rPr>
            </w:pPr>
            <w:r>
              <w:rPr>
                <w:rFonts w:ascii="SassoonCRInfant" w:hAnsi="SassoonCRInfant"/>
                <w:sz w:val="24"/>
              </w:rPr>
              <w:t xml:space="preserve">Painting flowers using watercolours. </w:t>
            </w:r>
          </w:p>
          <w:p w:rsidR="00742126" w:rsidRPr="00742126" w:rsidRDefault="00742126" w:rsidP="00742126">
            <w:pPr>
              <w:contextualSpacing/>
              <w:rPr>
                <w:rFonts w:ascii="SassoonCRInfant" w:hAnsi="SassoonCRInfant"/>
                <w:sz w:val="24"/>
              </w:rPr>
            </w:pPr>
          </w:p>
          <w:p w:rsidR="00742126" w:rsidRPr="00742126" w:rsidRDefault="00742126" w:rsidP="00742126">
            <w:pPr>
              <w:numPr>
                <w:ilvl w:val="0"/>
                <w:numId w:val="7"/>
              </w:numPr>
              <w:contextualSpacing/>
              <w:rPr>
                <w:rFonts w:ascii="SassoonCRInfant" w:hAnsi="SassoonCRInfant"/>
                <w:sz w:val="24"/>
              </w:rPr>
            </w:pPr>
            <w:r w:rsidRPr="00742126">
              <w:rPr>
                <w:rFonts w:ascii="SassoonCRInfant" w:hAnsi="SassoonCRInfant"/>
                <w:sz w:val="24"/>
              </w:rPr>
              <w:t>Share a range of Monet’s paintings, which do we like best and why?</w:t>
            </w:r>
          </w:p>
          <w:p w:rsidR="00742126" w:rsidRPr="00742126" w:rsidRDefault="00742126" w:rsidP="00742126">
            <w:pPr>
              <w:numPr>
                <w:ilvl w:val="0"/>
                <w:numId w:val="7"/>
              </w:numPr>
              <w:contextualSpacing/>
              <w:rPr>
                <w:rFonts w:ascii="SassoonCRInfant" w:hAnsi="SassoonCRInfant"/>
                <w:sz w:val="24"/>
              </w:rPr>
            </w:pPr>
            <w:r w:rsidRPr="00742126">
              <w:rPr>
                <w:rFonts w:ascii="SassoonCRInfant" w:hAnsi="SassoonCRInfant"/>
                <w:sz w:val="24"/>
              </w:rPr>
              <w:t>3D – making Monet’s magical garden</w:t>
            </w:r>
          </w:p>
          <w:p w:rsidR="00742126" w:rsidRPr="00742126" w:rsidRDefault="00742126" w:rsidP="00742126">
            <w:pPr>
              <w:numPr>
                <w:ilvl w:val="0"/>
                <w:numId w:val="7"/>
              </w:numPr>
              <w:contextualSpacing/>
              <w:rPr>
                <w:rFonts w:ascii="SassoonCRInfant" w:hAnsi="SassoonCRInfant"/>
                <w:sz w:val="24"/>
              </w:rPr>
            </w:pPr>
            <w:r w:rsidRPr="00742126">
              <w:rPr>
                <w:rFonts w:ascii="SassoonCRInfant" w:hAnsi="SassoonCRInfant"/>
                <w:sz w:val="24"/>
              </w:rPr>
              <w:t>Use pastels to create a still-life picture of a flower</w:t>
            </w:r>
          </w:p>
          <w:p w:rsidR="00742126" w:rsidRDefault="00742126" w:rsidP="00742126">
            <w:pPr>
              <w:numPr>
                <w:ilvl w:val="0"/>
                <w:numId w:val="7"/>
              </w:numPr>
              <w:contextualSpacing/>
              <w:rPr>
                <w:rFonts w:ascii="SassoonCRInfant" w:hAnsi="SassoonCRInfant"/>
                <w:sz w:val="24"/>
              </w:rPr>
            </w:pPr>
            <w:r w:rsidRPr="00742126">
              <w:rPr>
                <w:rFonts w:ascii="SassoonCRInfant" w:hAnsi="SassoonCRInfant"/>
                <w:sz w:val="24"/>
              </w:rPr>
              <w:t>Making close observational studies of minibeasts</w:t>
            </w:r>
          </w:p>
          <w:p w:rsidR="0099769B" w:rsidRPr="00742126" w:rsidRDefault="0099769B" w:rsidP="008F66D2">
            <w:pPr>
              <w:contextualSpacing/>
              <w:rPr>
                <w:rFonts w:ascii="SassoonCRInfant" w:hAnsi="SassoonCRInfant"/>
                <w:sz w:val="24"/>
              </w:rPr>
            </w:pPr>
          </w:p>
          <w:p w:rsidR="00742126" w:rsidRPr="0099769B" w:rsidRDefault="0099769B" w:rsidP="00742126">
            <w:pPr>
              <w:rPr>
                <w:rFonts w:ascii="SassoonCRInfant" w:hAnsi="SassoonCRInfant"/>
                <w:sz w:val="24"/>
                <w:u w:val="single"/>
              </w:rPr>
            </w:pPr>
            <w:r w:rsidRPr="0099769B">
              <w:rPr>
                <w:rFonts w:ascii="SassoonCRInfant" w:hAnsi="SassoonCRInfant"/>
                <w:sz w:val="24"/>
                <w:u w:val="single"/>
              </w:rPr>
              <w:t xml:space="preserve">Additional Expressive Art and Design: </w:t>
            </w:r>
          </w:p>
          <w:p w:rsidR="00742126" w:rsidRPr="00742126" w:rsidRDefault="00742126" w:rsidP="00742126">
            <w:pPr>
              <w:pStyle w:val="ListParagraph"/>
              <w:numPr>
                <w:ilvl w:val="0"/>
                <w:numId w:val="7"/>
              </w:numPr>
              <w:rPr>
                <w:rFonts w:ascii="SassoonCRInfant" w:hAnsi="SassoonCRInfant"/>
                <w:sz w:val="24"/>
              </w:rPr>
            </w:pPr>
            <w:r w:rsidRPr="00742126">
              <w:rPr>
                <w:rFonts w:ascii="SassoonCRInfant" w:hAnsi="SassoonCRInfant"/>
                <w:sz w:val="24"/>
              </w:rPr>
              <w:t>Continue to develop a repertoire of songs a</w:t>
            </w:r>
            <w:r>
              <w:rPr>
                <w:rFonts w:ascii="SassoonCRInfant" w:hAnsi="SassoonCRInfant"/>
                <w:sz w:val="24"/>
              </w:rPr>
              <w:t xml:space="preserve">nd rhymes. </w:t>
            </w:r>
          </w:p>
          <w:p w:rsidR="00742126" w:rsidRDefault="00742126" w:rsidP="00742126">
            <w:pPr>
              <w:pStyle w:val="ListParagraph"/>
              <w:numPr>
                <w:ilvl w:val="0"/>
                <w:numId w:val="7"/>
              </w:numPr>
              <w:rPr>
                <w:rFonts w:ascii="SassoonCRInfant" w:hAnsi="SassoonCRInfant"/>
                <w:sz w:val="24"/>
              </w:rPr>
            </w:pPr>
            <w:r w:rsidRPr="00742126">
              <w:rPr>
                <w:rFonts w:ascii="SassoonCRInfant" w:hAnsi="SassoonCRInfant"/>
                <w:sz w:val="24"/>
              </w:rPr>
              <w:t>A focus on story telling skills and acting out our stories</w:t>
            </w:r>
            <w:r>
              <w:rPr>
                <w:rFonts w:ascii="SassoonCRInfant" w:hAnsi="SassoonCRInfant"/>
                <w:sz w:val="24"/>
              </w:rPr>
              <w:t>.</w:t>
            </w:r>
          </w:p>
          <w:p w:rsidR="0099769B" w:rsidRPr="00742126" w:rsidRDefault="0099769B" w:rsidP="00742126">
            <w:pPr>
              <w:pStyle w:val="ListParagraph"/>
              <w:numPr>
                <w:ilvl w:val="0"/>
                <w:numId w:val="7"/>
              </w:numPr>
              <w:rPr>
                <w:rFonts w:ascii="SassoonCRInfant" w:hAnsi="SassoonCRInfant"/>
                <w:sz w:val="24"/>
              </w:rPr>
            </w:pPr>
            <w:r>
              <w:rPr>
                <w:rFonts w:ascii="SassoonCRInfant" w:hAnsi="SassoonCRInfant"/>
                <w:sz w:val="24"/>
              </w:rPr>
              <w:t xml:space="preserve">End of year celebration performance. </w:t>
            </w:r>
          </w:p>
          <w:p w:rsidR="00742126" w:rsidRPr="00742126" w:rsidRDefault="00742126" w:rsidP="00742126"/>
        </w:tc>
      </w:tr>
      <w:bookmarkEnd w:id="1"/>
    </w:tbl>
    <w:p w:rsidR="00C53430" w:rsidRDefault="00C53430">
      <w:pPr>
        <w:tabs>
          <w:tab w:val="left" w:pos="10110"/>
        </w:tabs>
        <w:rPr>
          <w:rFonts w:ascii="SassoonCRInfant" w:eastAsia="SassoonCRInfant" w:hAnsi="SassoonCRInfant" w:cs="SassoonCRInfant"/>
        </w:rPr>
        <w:sectPr w:rsidR="00C53430">
          <w:pgSz w:w="16838" w:h="11906" w:orient="landscape"/>
          <w:pgMar w:top="720" w:right="720" w:bottom="720" w:left="720" w:header="720" w:footer="720" w:gutter="0"/>
          <w:pgNumType w:start="1"/>
          <w:cols w:space="720"/>
        </w:sectPr>
      </w:pPr>
    </w:p>
    <w:p w:rsidR="00C53430" w:rsidRPr="00626B6B" w:rsidRDefault="00C53430" w:rsidP="00626B6B">
      <w:pPr>
        <w:rPr>
          <w:rFonts w:ascii="SassoonCRInfant" w:eastAsia="SassoonCRInfant" w:hAnsi="SassoonCRInfant" w:cs="SassoonCRInfant"/>
        </w:rPr>
        <w:sectPr w:rsidR="00C53430" w:rsidRPr="00626B6B">
          <w:footerReference w:type="default" r:id="rId21"/>
          <w:pgSz w:w="16838" w:h="11906" w:orient="landscape"/>
          <w:pgMar w:top="720" w:right="720" w:bottom="720" w:left="720" w:header="720" w:footer="720" w:gutter="0"/>
          <w:cols w:space="720"/>
        </w:sectPr>
      </w:pPr>
    </w:p>
    <w:p w:rsidR="00C53430" w:rsidRDefault="00C53430">
      <w:pPr>
        <w:tabs>
          <w:tab w:val="left" w:pos="11535"/>
        </w:tabs>
      </w:pPr>
    </w:p>
    <w:sectPr w:rsidR="00C53430">
      <w:pgSz w:w="16838" w:h="11906" w:orient="landscape"/>
      <w:pgMar w:top="720" w:right="720"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619C" w:rsidRDefault="001D6B78">
      <w:pPr>
        <w:spacing w:after="0" w:line="240" w:lineRule="auto"/>
      </w:pPr>
      <w:r>
        <w:separator/>
      </w:r>
    </w:p>
  </w:endnote>
  <w:endnote w:type="continuationSeparator" w:id="0">
    <w:p w:rsidR="00B1619C" w:rsidRDefault="001D6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00002FF" w:usb1="5000205B" w:usb2="00000001" w:usb3="00000000" w:csb0="0000019F" w:csb1="00000000"/>
  </w:font>
  <w:font w:name="Georgia">
    <w:panose1 w:val="02040502050405020303"/>
    <w:charset w:val="00"/>
    <w:family w:val="roman"/>
    <w:pitch w:val="variable"/>
    <w:sig w:usb0="00000287" w:usb1="00000000" w:usb2="00000000" w:usb3="00000000" w:csb0="0000009F" w:csb1="00000000"/>
  </w:font>
  <w:font w:name="SassoonCRInfant">
    <w:panose1 w:val="02010503020300020003"/>
    <w:charset w:val="00"/>
    <w:family w:val="auto"/>
    <w:pitch w:val="variable"/>
    <w:sig w:usb0="A00000AF" w:usb1="1000204A"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3430" w:rsidRDefault="001D6B78">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1C6A29">
      <w:rPr>
        <w:noProof/>
        <w:color w:val="000000"/>
      </w:rPr>
      <w:t>9</w:t>
    </w:r>
    <w:r>
      <w:rPr>
        <w:color w:val="000000"/>
      </w:rPr>
      <w:fldChar w:fldCharType="end"/>
    </w:r>
  </w:p>
  <w:p w:rsidR="00C53430" w:rsidRDefault="00C53430">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619C" w:rsidRDefault="001D6B78">
      <w:pPr>
        <w:spacing w:after="0" w:line="240" w:lineRule="auto"/>
      </w:pPr>
      <w:r>
        <w:separator/>
      </w:r>
    </w:p>
  </w:footnote>
  <w:footnote w:type="continuationSeparator" w:id="0">
    <w:p w:rsidR="00B1619C" w:rsidRDefault="001D6B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E2714"/>
    <w:multiLevelType w:val="hybridMultilevel"/>
    <w:tmpl w:val="DA3E1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5824EB"/>
    <w:multiLevelType w:val="hybridMultilevel"/>
    <w:tmpl w:val="19A42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D3168E"/>
    <w:multiLevelType w:val="hybridMultilevel"/>
    <w:tmpl w:val="1A3A7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A228A4"/>
    <w:multiLevelType w:val="hybridMultilevel"/>
    <w:tmpl w:val="8BB2A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BD560A"/>
    <w:multiLevelType w:val="hybridMultilevel"/>
    <w:tmpl w:val="206891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8481A19"/>
    <w:multiLevelType w:val="hybridMultilevel"/>
    <w:tmpl w:val="5C56C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E179C7"/>
    <w:multiLevelType w:val="hybridMultilevel"/>
    <w:tmpl w:val="12BAD4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4293F28"/>
    <w:multiLevelType w:val="multilevel"/>
    <w:tmpl w:val="66508438"/>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84D32FA"/>
    <w:multiLevelType w:val="hybridMultilevel"/>
    <w:tmpl w:val="D786E3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31114DF"/>
    <w:multiLevelType w:val="hybridMultilevel"/>
    <w:tmpl w:val="C770B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CD5D29"/>
    <w:multiLevelType w:val="hybridMultilevel"/>
    <w:tmpl w:val="89E6B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950292"/>
    <w:multiLevelType w:val="multilevel"/>
    <w:tmpl w:val="9BEC53B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4EB70801"/>
    <w:multiLevelType w:val="hybridMultilevel"/>
    <w:tmpl w:val="86061DD4"/>
    <w:lvl w:ilvl="0" w:tplc="08090001">
      <w:start w:val="1"/>
      <w:numFmt w:val="bullet"/>
      <w:lvlText w:val=""/>
      <w:lvlJc w:val="left"/>
      <w:pPr>
        <w:ind w:left="1155" w:hanging="360"/>
      </w:pPr>
      <w:rPr>
        <w:rFonts w:ascii="Symbol" w:hAnsi="Symbol" w:hint="default"/>
      </w:rPr>
    </w:lvl>
    <w:lvl w:ilvl="1" w:tplc="08090003" w:tentative="1">
      <w:start w:val="1"/>
      <w:numFmt w:val="bullet"/>
      <w:lvlText w:val="o"/>
      <w:lvlJc w:val="left"/>
      <w:pPr>
        <w:ind w:left="1875" w:hanging="360"/>
      </w:pPr>
      <w:rPr>
        <w:rFonts w:ascii="Courier New" w:hAnsi="Courier New" w:cs="Courier New" w:hint="default"/>
      </w:rPr>
    </w:lvl>
    <w:lvl w:ilvl="2" w:tplc="08090005" w:tentative="1">
      <w:start w:val="1"/>
      <w:numFmt w:val="bullet"/>
      <w:lvlText w:val=""/>
      <w:lvlJc w:val="left"/>
      <w:pPr>
        <w:ind w:left="2595" w:hanging="360"/>
      </w:pPr>
      <w:rPr>
        <w:rFonts w:ascii="Wingdings" w:hAnsi="Wingdings" w:hint="default"/>
      </w:rPr>
    </w:lvl>
    <w:lvl w:ilvl="3" w:tplc="08090001" w:tentative="1">
      <w:start w:val="1"/>
      <w:numFmt w:val="bullet"/>
      <w:lvlText w:val=""/>
      <w:lvlJc w:val="left"/>
      <w:pPr>
        <w:ind w:left="3315" w:hanging="360"/>
      </w:pPr>
      <w:rPr>
        <w:rFonts w:ascii="Symbol" w:hAnsi="Symbol" w:hint="default"/>
      </w:rPr>
    </w:lvl>
    <w:lvl w:ilvl="4" w:tplc="08090003" w:tentative="1">
      <w:start w:val="1"/>
      <w:numFmt w:val="bullet"/>
      <w:lvlText w:val="o"/>
      <w:lvlJc w:val="left"/>
      <w:pPr>
        <w:ind w:left="4035" w:hanging="360"/>
      </w:pPr>
      <w:rPr>
        <w:rFonts w:ascii="Courier New" w:hAnsi="Courier New" w:cs="Courier New" w:hint="default"/>
      </w:rPr>
    </w:lvl>
    <w:lvl w:ilvl="5" w:tplc="08090005" w:tentative="1">
      <w:start w:val="1"/>
      <w:numFmt w:val="bullet"/>
      <w:lvlText w:val=""/>
      <w:lvlJc w:val="left"/>
      <w:pPr>
        <w:ind w:left="4755" w:hanging="360"/>
      </w:pPr>
      <w:rPr>
        <w:rFonts w:ascii="Wingdings" w:hAnsi="Wingdings" w:hint="default"/>
      </w:rPr>
    </w:lvl>
    <w:lvl w:ilvl="6" w:tplc="08090001" w:tentative="1">
      <w:start w:val="1"/>
      <w:numFmt w:val="bullet"/>
      <w:lvlText w:val=""/>
      <w:lvlJc w:val="left"/>
      <w:pPr>
        <w:ind w:left="5475" w:hanging="360"/>
      </w:pPr>
      <w:rPr>
        <w:rFonts w:ascii="Symbol" w:hAnsi="Symbol" w:hint="default"/>
      </w:rPr>
    </w:lvl>
    <w:lvl w:ilvl="7" w:tplc="08090003" w:tentative="1">
      <w:start w:val="1"/>
      <w:numFmt w:val="bullet"/>
      <w:lvlText w:val="o"/>
      <w:lvlJc w:val="left"/>
      <w:pPr>
        <w:ind w:left="6195" w:hanging="360"/>
      </w:pPr>
      <w:rPr>
        <w:rFonts w:ascii="Courier New" w:hAnsi="Courier New" w:cs="Courier New" w:hint="default"/>
      </w:rPr>
    </w:lvl>
    <w:lvl w:ilvl="8" w:tplc="08090005" w:tentative="1">
      <w:start w:val="1"/>
      <w:numFmt w:val="bullet"/>
      <w:lvlText w:val=""/>
      <w:lvlJc w:val="left"/>
      <w:pPr>
        <w:ind w:left="6915" w:hanging="360"/>
      </w:pPr>
      <w:rPr>
        <w:rFonts w:ascii="Wingdings" w:hAnsi="Wingdings" w:hint="default"/>
      </w:rPr>
    </w:lvl>
  </w:abstractNum>
  <w:abstractNum w:abstractNumId="13" w15:restartNumberingAfterBreak="0">
    <w:nsid w:val="4FB5227C"/>
    <w:multiLevelType w:val="hybridMultilevel"/>
    <w:tmpl w:val="55143C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1DD63BA"/>
    <w:multiLevelType w:val="multilevel"/>
    <w:tmpl w:val="9BEC53B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536D4E9B"/>
    <w:multiLevelType w:val="hybridMultilevel"/>
    <w:tmpl w:val="4FACE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D10F78"/>
    <w:multiLevelType w:val="multilevel"/>
    <w:tmpl w:val="9BEC53B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59C40F18"/>
    <w:multiLevelType w:val="hybridMultilevel"/>
    <w:tmpl w:val="6B480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AD612E"/>
    <w:multiLevelType w:val="multilevel"/>
    <w:tmpl w:val="9BEC53B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5DE1538F"/>
    <w:multiLevelType w:val="hybridMultilevel"/>
    <w:tmpl w:val="B8D8B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29281E"/>
    <w:multiLevelType w:val="hybridMultilevel"/>
    <w:tmpl w:val="1B7A8E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4F71B4F"/>
    <w:multiLevelType w:val="multilevel"/>
    <w:tmpl w:val="9BEC53B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66812A5B"/>
    <w:multiLevelType w:val="multilevel"/>
    <w:tmpl w:val="1FDEEDDC"/>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673D5A13"/>
    <w:multiLevelType w:val="hybridMultilevel"/>
    <w:tmpl w:val="A044F9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77D779D"/>
    <w:multiLevelType w:val="hybridMultilevel"/>
    <w:tmpl w:val="7AF22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C718CC"/>
    <w:multiLevelType w:val="multilevel"/>
    <w:tmpl w:val="FBA6984A"/>
    <w:lvl w:ilvl="0">
      <w:start w:val="1"/>
      <w:numFmt w:val="decimal"/>
      <w:pStyle w:val="bulletundertext"/>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84A1B1D"/>
    <w:multiLevelType w:val="multilevel"/>
    <w:tmpl w:val="9BEC53B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68931494"/>
    <w:multiLevelType w:val="hybridMultilevel"/>
    <w:tmpl w:val="57420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C6C4C07"/>
    <w:multiLevelType w:val="hybridMultilevel"/>
    <w:tmpl w:val="A1C0D8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7A700A4"/>
    <w:multiLevelType w:val="multilevel"/>
    <w:tmpl w:val="9BEC53B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7"/>
  </w:num>
  <w:num w:numId="2">
    <w:abstractNumId w:val="25"/>
  </w:num>
  <w:num w:numId="3">
    <w:abstractNumId w:val="22"/>
  </w:num>
  <w:num w:numId="4">
    <w:abstractNumId w:val="20"/>
  </w:num>
  <w:num w:numId="5">
    <w:abstractNumId w:val="8"/>
  </w:num>
  <w:num w:numId="6">
    <w:abstractNumId w:val="4"/>
  </w:num>
  <w:num w:numId="7">
    <w:abstractNumId w:val="17"/>
  </w:num>
  <w:num w:numId="8">
    <w:abstractNumId w:val="23"/>
  </w:num>
  <w:num w:numId="9">
    <w:abstractNumId w:val="13"/>
  </w:num>
  <w:num w:numId="10">
    <w:abstractNumId w:val="28"/>
  </w:num>
  <w:num w:numId="11">
    <w:abstractNumId w:val="5"/>
  </w:num>
  <w:num w:numId="12">
    <w:abstractNumId w:val="24"/>
  </w:num>
  <w:num w:numId="13">
    <w:abstractNumId w:val="15"/>
  </w:num>
  <w:num w:numId="14">
    <w:abstractNumId w:val="18"/>
  </w:num>
  <w:num w:numId="15">
    <w:abstractNumId w:val="16"/>
  </w:num>
  <w:num w:numId="16">
    <w:abstractNumId w:val="26"/>
  </w:num>
  <w:num w:numId="17">
    <w:abstractNumId w:val="29"/>
  </w:num>
  <w:num w:numId="18">
    <w:abstractNumId w:val="14"/>
  </w:num>
  <w:num w:numId="19">
    <w:abstractNumId w:val="21"/>
  </w:num>
  <w:num w:numId="20">
    <w:abstractNumId w:val="11"/>
  </w:num>
  <w:num w:numId="21">
    <w:abstractNumId w:val="19"/>
  </w:num>
  <w:num w:numId="22">
    <w:abstractNumId w:val="3"/>
  </w:num>
  <w:num w:numId="23">
    <w:abstractNumId w:val="27"/>
  </w:num>
  <w:num w:numId="24">
    <w:abstractNumId w:val="6"/>
  </w:num>
  <w:num w:numId="25">
    <w:abstractNumId w:val="10"/>
  </w:num>
  <w:num w:numId="26">
    <w:abstractNumId w:val="0"/>
  </w:num>
  <w:num w:numId="27">
    <w:abstractNumId w:val="2"/>
  </w:num>
  <w:num w:numId="28">
    <w:abstractNumId w:val="9"/>
  </w:num>
  <w:num w:numId="29">
    <w:abstractNumId w:val="1"/>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3430"/>
    <w:rsid w:val="001120F1"/>
    <w:rsid w:val="00137C7A"/>
    <w:rsid w:val="001948D7"/>
    <w:rsid w:val="001C6A29"/>
    <w:rsid w:val="001D6B78"/>
    <w:rsid w:val="0022382D"/>
    <w:rsid w:val="00237DC6"/>
    <w:rsid w:val="00251874"/>
    <w:rsid w:val="002B5D27"/>
    <w:rsid w:val="002C0004"/>
    <w:rsid w:val="003A40E6"/>
    <w:rsid w:val="003C5CEC"/>
    <w:rsid w:val="004449D2"/>
    <w:rsid w:val="00477C40"/>
    <w:rsid w:val="004A3470"/>
    <w:rsid w:val="004F7399"/>
    <w:rsid w:val="0052152B"/>
    <w:rsid w:val="00521693"/>
    <w:rsid w:val="00550E13"/>
    <w:rsid w:val="0056117D"/>
    <w:rsid w:val="00577BD5"/>
    <w:rsid w:val="00585765"/>
    <w:rsid w:val="005A4DA9"/>
    <w:rsid w:val="005C3FA0"/>
    <w:rsid w:val="00626B6B"/>
    <w:rsid w:val="0064433E"/>
    <w:rsid w:val="00742126"/>
    <w:rsid w:val="00793698"/>
    <w:rsid w:val="007F2AF6"/>
    <w:rsid w:val="008220CE"/>
    <w:rsid w:val="0083624B"/>
    <w:rsid w:val="00853CF9"/>
    <w:rsid w:val="00886102"/>
    <w:rsid w:val="00886285"/>
    <w:rsid w:val="008F13DA"/>
    <w:rsid w:val="008F66D2"/>
    <w:rsid w:val="00915D0A"/>
    <w:rsid w:val="009358A0"/>
    <w:rsid w:val="009479C4"/>
    <w:rsid w:val="00957414"/>
    <w:rsid w:val="00987083"/>
    <w:rsid w:val="009871B5"/>
    <w:rsid w:val="0099769B"/>
    <w:rsid w:val="009A3B4D"/>
    <w:rsid w:val="009B01FC"/>
    <w:rsid w:val="00A22744"/>
    <w:rsid w:val="00A56EFD"/>
    <w:rsid w:val="00A7562F"/>
    <w:rsid w:val="00AE0A5A"/>
    <w:rsid w:val="00B1619C"/>
    <w:rsid w:val="00B23950"/>
    <w:rsid w:val="00B270C1"/>
    <w:rsid w:val="00BD6249"/>
    <w:rsid w:val="00BE62B1"/>
    <w:rsid w:val="00BF36D4"/>
    <w:rsid w:val="00C53430"/>
    <w:rsid w:val="00C81B83"/>
    <w:rsid w:val="00D52CA0"/>
    <w:rsid w:val="00DB0551"/>
    <w:rsid w:val="00DC18AC"/>
    <w:rsid w:val="00DF73E0"/>
    <w:rsid w:val="00E126EA"/>
    <w:rsid w:val="00E56591"/>
    <w:rsid w:val="00EA7193"/>
    <w:rsid w:val="00EB48C9"/>
    <w:rsid w:val="00F20581"/>
    <w:rsid w:val="00F778A9"/>
    <w:rsid w:val="00FA3C31"/>
    <w:rsid w:val="00FB375E"/>
    <w:rsid w:val="00FB79E5"/>
    <w:rsid w:val="00FC5CB6"/>
    <w:rsid w:val="00FC74E1"/>
    <w:rsid w:val="00FE78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94215"/>
  <w15:docId w15:val="{5E9A735F-7AD4-47BD-A7CE-92749A294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customStyle="1" w:styleId="Default">
    <w:name w:val="Default"/>
    <w:rsid w:val="00DC2590"/>
    <w:pPr>
      <w:autoSpaceDE w:val="0"/>
      <w:autoSpaceDN w:val="0"/>
      <w:adjustRightInd w:val="0"/>
      <w:spacing w:after="0" w:line="240" w:lineRule="auto"/>
    </w:pPr>
    <w:rPr>
      <w:rFonts w:ascii="Comic Sans MS" w:hAnsi="Comic Sans MS" w:cs="Comic Sans MS"/>
      <w:color w:val="000000"/>
      <w:sz w:val="24"/>
      <w:szCs w:val="24"/>
    </w:rPr>
  </w:style>
  <w:style w:type="table" w:styleId="TableGrid">
    <w:name w:val="Table Grid"/>
    <w:basedOn w:val="TableNormal"/>
    <w:uiPriority w:val="39"/>
    <w:rsid w:val="00DC25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F5A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5AD0"/>
  </w:style>
  <w:style w:type="paragraph" w:styleId="Footer">
    <w:name w:val="footer"/>
    <w:basedOn w:val="Normal"/>
    <w:link w:val="FooterChar"/>
    <w:uiPriority w:val="99"/>
    <w:unhideWhenUsed/>
    <w:rsid w:val="005F5A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5AD0"/>
  </w:style>
  <w:style w:type="paragraph" w:styleId="ListParagraph">
    <w:name w:val="List Paragraph"/>
    <w:basedOn w:val="Normal"/>
    <w:uiPriority w:val="34"/>
    <w:qFormat/>
    <w:rsid w:val="00AB313E"/>
    <w:pPr>
      <w:ind w:left="720"/>
      <w:contextualSpacing/>
    </w:pPr>
  </w:style>
  <w:style w:type="paragraph" w:styleId="BalloonText">
    <w:name w:val="Balloon Text"/>
    <w:basedOn w:val="Normal"/>
    <w:link w:val="BalloonTextChar"/>
    <w:uiPriority w:val="99"/>
    <w:semiHidden/>
    <w:unhideWhenUsed/>
    <w:rsid w:val="000F0CC6"/>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0F0CC6"/>
    <w:rPr>
      <w:rFonts w:ascii="Segoe UI" w:hAnsi="Segoe UI"/>
      <w:sz w:val="18"/>
      <w:szCs w:val="18"/>
    </w:rPr>
  </w:style>
  <w:style w:type="character" w:styleId="Hyperlink">
    <w:name w:val="Hyperlink"/>
    <w:basedOn w:val="DefaultParagraphFont"/>
    <w:unhideWhenUsed/>
    <w:rsid w:val="008D3B43"/>
    <w:rPr>
      <w:color w:val="0000FF"/>
      <w:u w:val="single"/>
    </w:rPr>
  </w:style>
  <w:style w:type="paragraph" w:customStyle="1" w:styleId="bulletundertext">
    <w:name w:val="bullet (under text)"/>
    <w:rsid w:val="000F12D8"/>
    <w:pPr>
      <w:numPr>
        <w:numId w:val="2"/>
      </w:numPr>
      <w:spacing w:after="240" w:line="288" w:lineRule="auto"/>
    </w:pPr>
    <w:rPr>
      <w:rFonts w:ascii="Arial" w:eastAsia="Times New Roman" w:hAnsi="Arial" w:cs="Arial"/>
      <w:sz w:val="24"/>
      <w:szCs w:val="24"/>
    </w:rPr>
  </w:style>
  <w:style w:type="character" w:styleId="FollowedHyperlink">
    <w:name w:val="FollowedHyperlink"/>
    <w:basedOn w:val="DefaultParagraphFont"/>
    <w:uiPriority w:val="99"/>
    <w:semiHidden/>
    <w:unhideWhenUsed/>
    <w:rsid w:val="007A3DF1"/>
    <w:rPr>
      <w:color w:val="954F72" w:themeColor="followedHyperlink"/>
      <w:u w:val="single"/>
    </w:rPr>
  </w:style>
  <w:style w:type="paragraph" w:styleId="CommentText">
    <w:name w:val="annotation text"/>
    <w:basedOn w:val="Normal"/>
    <w:link w:val="CommentTextChar"/>
    <w:uiPriority w:val="99"/>
    <w:semiHidden/>
    <w:unhideWhenUsed/>
    <w:rsid w:val="00664494"/>
    <w:pPr>
      <w:spacing w:line="240" w:lineRule="auto"/>
    </w:pPr>
    <w:rPr>
      <w:sz w:val="20"/>
      <w:szCs w:val="20"/>
    </w:rPr>
  </w:style>
  <w:style w:type="character" w:customStyle="1" w:styleId="CommentTextChar">
    <w:name w:val="Comment Text Char"/>
    <w:basedOn w:val="DefaultParagraphFont"/>
    <w:link w:val="CommentText"/>
    <w:uiPriority w:val="99"/>
    <w:semiHidden/>
    <w:rsid w:val="00664494"/>
    <w:rPr>
      <w:sz w:val="20"/>
      <w:szCs w:val="20"/>
    </w:rPr>
  </w:style>
  <w:style w:type="paragraph" w:styleId="NormalWeb">
    <w:name w:val="Normal (Web)"/>
    <w:basedOn w:val="Normal"/>
    <w:uiPriority w:val="99"/>
    <w:unhideWhenUsed/>
    <w:rsid w:val="004C475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C475A"/>
    <w:rPr>
      <w:i/>
      <w:iCs/>
    </w:rPr>
  </w:style>
  <w:style w:type="character" w:customStyle="1" w:styleId="A4">
    <w:name w:val="A4"/>
    <w:uiPriority w:val="99"/>
    <w:rsid w:val="00D304FC"/>
    <w:rPr>
      <w:color w:val="000000"/>
      <w:sz w:val="20"/>
      <w:szCs w:val="2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47716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hyperlink" Target="mailto:admin@westhampstead.camden.sch.uk" TargetMode="External"/><Relationship Id="rId14" Type="http://schemas.openxmlformats.org/officeDocument/2006/relationships/image" Target="media/image6.jp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X5GaT31FLtQrQwtmC2O18pj3O2Q==">AMUW2mUd5nibdZSkBPDabV9h+kT1D8WT7ZhHJMbUZS0fFiZUJv6cHA81Unb9Ui34Df7mtgahmZ0tpn3ZgYLPcdDK5fNmxFpmMV1rAC8VGMDXI2nP/3rCV/DI/RfpK8TWh02MuKi7irZP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9</Pages>
  <Words>1532</Words>
  <Characters>8738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SITSS</Company>
  <LinksUpToDate>false</LinksUpToDate>
  <CharactersWithSpaces>10250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Aran Huseyin</dc:creator>
  <cp:lastModifiedBy>Jenny Armson</cp:lastModifiedBy>
  <cp:revision>18</cp:revision>
  <cp:lastPrinted>2022-01-05T16:16:00Z</cp:lastPrinted>
  <dcterms:created xsi:type="dcterms:W3CDTF">2022-04-29T13:28:00Z</dcterms:created>
  <dcterms:modified xsi:type="dcterms:W3CDTF">2025-04-02T15:39:00Z</dcterms:modified>
</cp:coreProperties>
</file>