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3430" w:rsidRPr="00F57002" w:rsidRDefault="00C53430">
      <w:pPr>
        <w:widowControl w:val="0"/>
        <w:pBdr>
          <w:top w:val="nil"/>
          <w:left w:val="nil"/>
          <w:bottom w:val="nil"/>
          <w:right w:val="nil"/>
          <w:between w:val="nil"/>
        </w:pBdr>
        <w:spacing w:after="0" w:line="276" w:lineRule="auto"/>
        <w:rPr>
          <w:rFonts w:ascii="SassoonCRInfant" w:hAnsi="SassoonCRInfant"/>
        </w:rPr>
      </w:pPr>
    </w:p>
    <w:p w:rsidR="00C53430" w:rsidRPr="00F57002" w:rsidRDefault="001D6B78">
      <w:pPr>
        <w:jc w:val="center"/>
        <w:rPr>
          <w:rFonts w:ascii="SassoonCRInfant" w:hAnsi="SassoonCRInfant"/>
          <w:sz w:val="56"/>
          <w:szCs w:val="56"/>
        </w:rPr>
      </w:pPr>
      <w:r w:rsidRPr="00F57002">
        <w:rPr>
          <w:rFonts w:ascii="SassoonCRInfant" w:hAnsi="SassoonCRInfant"/>
          <w:b/>
          <w:noProof/>
          <w:sz w:val="40"/>
          <w:szCs w:val="40"/>
          <w:shd w:val="clear" w:color="auto" w:fill="00B050"/>
        </w:rPr>
        <w:drawing>
          <wp:inline distT="0" distB="0" distL="0" distR="0">
            <wp:extent cx="833368" cy="833368"/>
            <wp:effectExtent l="0" t="0" r="0" b="0"/>
            <wp:docPr id="6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833368" cy="833368"/>
                    </a:xfrm>
                    <a:prstGeom prst="rect">
                      <a:avLst/>
                    </a:prstGeom>
                    <a:ln/>
                  </pic:spPr>
                </pic:pic>
              </a:graphicData>
            </a:graphic>
          </wp:inline>
        </w:drawing>
      </w:r>
      <w:r w:rsidRPr="00F57002">
        <w:rPr>
          <w:rFonts w:ascii="SassoonCRInfant" w:hAnsi="SassoonCRInfant"/>
          <w:b/>
          <w:sz w:val="40"/>
          <w:szCs w:val="40"/>
        </w:rPr>
        <w:t xml:space="preserve">The West Hampstead Curriculum - A Guide for Parents in Reception </w:t>
      </w:r>
    </w:p>
    <w:p w:rsidR="00C53430" w:rsidRPr="00F57002" w:rsidRDefault="001D6B78">
      <w:pPr>
        <w:rPr>
          <w:rFonts w:ascii="SassoonCRInfant" w:hAnsi="SassoonCRInfant"/>
          <w:sz w:val="20"/>
          <w:szCs w:val="20"/>
        </w:rPr>
      </w:pPr>
      <w:r w:rsidRPr="00F57002">
        <w:rPr>
          <w:rFonts w:ascii="SassoonCRInfant" w:hAnsi="SassoonCRInfant"/>
          <w:sz w:val="20"/>
          <w:szCs w:val="20"/>
        </w:rPr>
        <w:t>This document sh</w:t>
      </w:r>
      <w:r w:rsidR="00A7562F" w:rsidRPr="00F57002">
        <w:rPr>
          <w:rFonts w:ascii="SassoonCRInfant" w:hAnsi="SassoonCRInfant"/>
          <w:sz w:val="20"/>
          <w:szCs w:val="20"/>
        </w:rPr>
        <w:t>ows you what children in Reception</w:t>
      </w:r>
      <w:r w:rsidRPr="00F57002">
        <w:rPr>
          <w:rFonts w:ascii="SassoonCRInfant" w:hAnsi="SassoonCRInfant"/>
          <w:sz w:val="20"/>
          <w:szCs w:val="20"/>
        </w:rPr>
        <w:t xml:space="preserve"> will be learning throughout the year and what your child will be learning in the Autumn term. You will receive more information later in the year.</w:t>
      </w:r>
    </w:p>
    <w:p w:rsidR="00C53430" w:rsidRPr="00F57002" w:rsidRDefault="001D6B78">
      <w:pPr>
        <w:rPr>
          <w:rFonts w:ascii="SassoonCRInfant" w:hAnsi="SassoonCRInfant"/>
          <w:b/>
          <w:sz w:val="20"/>
          <w:szCs w:val="20"/>
        </w:rPr>
      </w:pPr>
      <w:r w:rsidRPr="00F57002">
        <w:rPr>
          <w:rFonts w:ascii="SassoonCRInfant" w:hAnsi="SassoonCRInfant"/>
          <w:b/>
          <w:sz w:val="20"/>
          <w:szCs w:val="20"/>
        </w:rPr>
        <w:t>Intent - The West Hampstead Curriculum is designed to:</w:t>
      </w:r>
    </w:p>
    <w:p w:rsidR="00C53430" w:rsidRPr="00F57002" w:rsidRDefault="001D6B78">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Teach our pupils to learn well</w:t>
      </w:r>
    </w:p>
    <w:p w:rsidR="00C53430" w:rsidRPr="00F57002" w:rsidRDefault="001D6B78">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Teach our pupils how to lead happy, healthy, constructive lives, in which they can aspire and experience success</w:t>
      </w:r>
    </w:p>
    <w:p w:rsidR="00C53430" w:rsidRPr="00F57002" w:rsidRDefault="001D6B78">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 xml:space="preserve">Ensure broad and balanced knowledge of the world </w:t>
      </w:r>
    </w:p>
    <w:p w:rsidR="00C53430" w:rsidRPr="00F57002" w:rsidRDefault="001D6B78">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Ensure high levels of competence in the core subjects of English and maths</w:t>
      </w:r>
    </w:p>
    <w:p w:rsidR="00C53430" w:rsidRPr="00F57002" w:rsidRDefault="001D6B78">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Teach our pupils to live well in a diverse world, as confident, responsible citizens</w:t>
      </w:r>
    </w:p>
    <w:p w:rsidR="00C53430" w:rsidRPr="00F57002" w:rsidRDefault="00C53430">
      <w:pPr>
        <w:pBdr>
          <w:top w:val="nil"/>
          <w:left w:val="nil"/>
          <w:bottom w:val="nil"/>
          <w:right w:val="nil"/>
          <w:between w:val="nil"/>
        </w:pBdr>
        <w:spacing w:after="0" w:line="240" w:lineRule="auto"/>
        <w:ind w:left="720"/>
        <w:rPr>
          <w:rFonts w:ascii="SassoonCRInfant" w:hAnsi="SassoonCRInfant"/>
          <w:color w:val="000000"/>
          <w:sz w:val="20"/>
          <w:szCs w:val="20"/>
        </w:rPr>
      </w:pPr>
    </w:p>
    <w:p w:rsidR="00C53430" w:rsidRPr="00F57002" w:rsidRDefault="001D6B78">
      <w:pPr>
        <w:rPr>
          <w:rFonts w:ascii="SassoonCRInfant" w:hAnsi="SassoonCRInfant"/>
          <w:b/>
          <w:sz w:val="20"/>
          <w:szCs w:val="20"/>
        </w:rPr>
      </w:pPr>
      <w:r w:rsidRPr="00F57002">
        <w:rPr>
          <w:rFonts w:ascii="SassoonCRInfant" w:hAnsi="SassoonCRInfant"/>
          <w:b/>
          <w:sz w:val="20"/>
          <w:szCs w:val="20"/>
        </w:rPr>
        <w:t>West Hampstead Values:</w:t>
      </w:r>
    </w:p>
    <w:p w:rsidR="00C53430" w:rsidRPr="00F57002" w:rsidRDefault="004254F1">
      <w:pPr>
        <w:rPr>
          <w:rFonts w:ascii="SassoonCRInfant" w:hAnsi="SassoonCRInfant"/>
          <w:sz w:val="20"/>
          <w:szCs w:val="20"/>
        </w:rPr>
      </w:pPr>
      <w:r w:rsidRPr="00F57002">
        <w:rPr>
          <w:rFonts w:ascii="SassoonCRInfant" w:hAnsi="SassoonCRInfant"/>
          <w:sz w:val="20"/>
          <w:szCs w:val="20"/>
        </w:rPr>
        <w:t>The c</w:t>
      </w:r>
      <w:r w:rsidR="001D6B78" w:rsidRPr="00F57002">
        <w:rPr>
          <w:rFonts w:ascii="SassoonCRInfant" w:hAnsi="SassoonCRInfant"/>
          <w:sz w:val="20"/>
          <w:szCs w:val="20"/>
        </w:rPr>
        <w:t xml:space="preserve">hildren, staff, parents and governors </w:t>
      </w:r>
      <w:r w:rsidRPr="00F57002">
        <w:rPr>
          <w:rFonts w:ascii="SassoonCRInfant" w:hAnsi="SassoonCRInfant"/>
          <w:sz w:val="20"/>
          <w:szCs w:val="20"/>
        </w:rPr>
        <w:t xml:space="preserve">have worked together </w:t>
      </w:r>
      <w:r w:rsidR="001D6B78" w:rsidRPr="00F57002">
        <w:rPr>
          <w:rFonts w:ascii="SassoonCRInfant" w:hAnsi="SassoonCRInfant"/>
          <w:sz w:val="20"/>
          <w:szCs w:val="20"/>
        </w:rPr>
        <w:t xml:space="preserve">to develop our five core West Hampstead values , Aspiration, Responsibility, Resilience, Consideration and Community. These themes run through each of our topics. </w:t>
      </w:r>
    </w:p>
    <w:p w:rsidR="00C53430" w:rsidRPr="00F57002" w:rsidRDefault="001D6B78">
      <w:pPr>
        <w:rPr>
          <w:rFonts w:ascii="SassoonCRInfant" w:hAnsi="SassoonCRInfant"/>
          <w:b/>
          <w:sz w:val="20"/>
          <w:szCs w:val="20"/>
        </w:rPr>
      </w:pPr>
      <w:r w:rsidRPr="00F57002">
        <w:rPr>
          <w:rFonts w:ascii="SassoonCRInfant" w:hAnsi="SassoonCRInfant"/>
          <w:b/>
          <w:sz w:val="20"/>
          <w:szCs w:val="20"/>
        </w:rPr>
        <w:t xml:space="preserve">EYFS Curriculum: </w:t>
      </w:r>
    </w:p>
    <w:p w:rsidR="00C53430" w:rsidRPr="00F57002" w:rsidRDefault="001D6B78">
      <w:pPr>
        <w:rPr>
          <w:rFonts w:ascii="SassoonCRInfant" w:hAnsi="SassoonCRInfant"/>
          <w:b/>
          <w:sz w:val="20"/>
          <w:szCs w:val="20"/>
        </w:rPr>
      </w:pPr>
      <w:r w:rsidRPr="00F57002">
        <w:rPr>
          <w:rFonts w:ascii="SassoonCRInfant" w:hAnsi="SassoonCRInfant"/>
          <w:sz w:val="20"/>
          <w:szCs w:val="20"/>
        </w:rPr>
        <w:t>The EYFS curriculum uses a broad selection of engaging core texts linked each half term to an overarching theme. The activities and experiences we plan are guided by the Educational Programmes set out in the DFE Statutory framework for the early years foundation stage and designed to enable all children to acquire the skills, knowledge and attitudes they will need by the end of the reception year.</w:t>
      </w:r>
    </w:p>
    <w:p w:rsidR="00C53430" w:rsidRPr="00F57002" w:rsidRDefault="001D6B78">
      <w:pPr>
        <w:rPr>
          <w:rFonts w:ascii="SassoonCRInfant" w:hAnsi="SassoonCRInfant"/>
          <w:b/>
          <w:sz w:val="20"/>
          <w:szCs w:val="20"/>
        </w:rPr>
      </w:pPr>
      <w:r w:rsidRPr="00F57002">
        <w:rPr>
          <w:rFonts w:ascii="SassoonCRInfant" w:hAnsi="SassoonCRInfant"/>
          <w:b/>
          <w:sz w:val="20"/>
          <w:szCs w:val="20"/>
        </w:rPr>
        <w:t>The National Curriculum:</w:t>
      </w:r>
    </w:p>
    <w:p w:rsidR="00C53430" w:rsidRPr="00F57002" w:rsidRDefault="001D6B78">
      <w:pPr>
        <w:rPr>
          <w:rFonts w:ascii="SassoonCRInfant" w:hAnsi="SassoonCRInfant"/>
          <w:color w:val="000000"/>
          <w:sz w:val="20"/>
          <w:szCs w:val="20"/>
        </w:rPr>
      </w:pPr>
      <w:r w:rsidRPr="00F57002">
        <w:rPr>
          <w:rFonts w:ascii="SassoonCRInfant" w:hAnsi="SassoonCRInfant"/>
          <w:color w:val="000000"/>
          <w:sz w:val="20"/>
          <w:szCs w:val="20"/>
        </w:rPr>
        <w:t xml:space="preserve">At our school </w:t>
      </w:r>
      <w:r w:rsidRPr="00F57002">
        <w:rPr>
          <w:rFonts w:ascii="SassoonCRInfant" w:hAnsi="SassoonCRInfant"/>
          <w:sz w:val="20"/>
          <w:szCs w:val="20"/>
        </w:rPr>
        <w:t xml:space="preserve">the National Curriculum </w:t>
      </w:r>
      <w:r w:rsidRPr="00F57002">
        <w:rPr>
          <w:rFonts w:ascii="SassoonCRInfant" w:hAnsi="SassoonCRInfant"/>
          <w:color w:val="000000"/>
          <w:sz w:val="20"/>
          <w:szCs w:val="20"/>
        </w:rPr>
        <w:t>is statutory. It lays out the range of subjects we must teach and sets the standards pupils are expected to reach at the end of each key stage of learning. Our Schools Curriculum incorporates the National Curriculum and goes beyond it. We have adapted and extended the National Curriculum to meet the particular needs of our pupils and families. It is a curriculum designed to work for all in our community.</w:t>
      </w:r>
    </w:p>
    <w:p w:rsidR="00C53430" w:rsidRPr="00F57002" w:rsidRDefault="001D6B78" w:rsidP="00EA417A">
      <w:pPr>
        <w:rPr>
          <w:rFonts w:ascii="SassoonCRInfant" w:hAnsi="SassoonCRInfant"/>
          <w:b/>
          <w:color w:val="000000"/>
          <w:sz w:val="20"/>
          <w:szCs w:val="20"/>
        </w:rPr>
      </w:pPr>
      <w:r w:rsidRPr="00F57002">
        <w:rPr>
          <w:rFonts w:ascii="SassoonCRInfant" w:hAnsi="SassoonCRInfant"/>
          <w:b/>
          <w:color w:val="000000"/>
          <w:sz w:val="20"/>
          <w:szCs w:val="20"/>
        </w:rPr>
        <w:t>Topic Enrichment</w:t>
      </w:r>
      <w:r w:rsidR="00427D09" w:rsidRPr="00F57002">
        <w:rPr>
          <w:rFonts w:ascii="SassoonCRInfant" w:hAnsi="SassoonCRInfant"/>
          <w:b/>
          <w:color w:val="000000"/>
          <w:sz w:val="20"/>
          <w:szCs w:val="20"/>
        </w:rPr>
        <w:t xml:space="preserve">   </w:t>
      </w:r>
      <w:r w:rsidRPr="00F57002">
        <w:rPr>
          <w:rFonts w:ascii="SassoonCRInfant" w:hAnsi="SassoonCRInfant"/>
          <w:color w:val="000000"/>
          <w:sz w:val="20"/>
          <w:szCs w:val="20"/>
        </w:rPr>
        <w:t xml:space="preserve">We believe that all topics should be memorable, engaging and exciting! </w:t>
      </w:r>
      <w:r w:rsidR="00EA417A" w:rsidRPr="00F57002">
        <w:rPr>
          <w:rFonts w:ascii="SassoonCRInfant" w:hAnsi="SassoonCRInfant"/>
          <w:color w:val="000000"/>
          <w:sz w:val="20"/>
          <w:szCs w:val="20"/>
        </w:rPr>
        <w:t xml:space="preserve">Our curriculum is enriched with additional experiences, trips and events to enhance the learning that goes on in our school. </w:t>
      </w:r>
    </w:p>
    <w:p w:rsidR="00C53430" w:rsidRPr="00F57002" w:rsidRDefault="001D6B78">
      <w:pPr>
        <w:spacing w:after="0" w:line="240" w:lineRule="auto"/>
        <w:rPr>
          <w:rFonts w:ascii="SassoonCRInfant" w:hAnsi="SassoonCRInfant"/>
          <w:color w:val="000000"/>
          <w:sz w:val="20"/>
          <w:szCs w:val="20"/>
        </w:rPr>
      </w:pPr>
      <w:r w:rsidRPr="00F57002">
        <w:rPr>
          <w:rFonts w:ascii="SassoonCRInfant" w:hAnsi="SassoonCRInfant"/>
          <w:color w:val="000000"/>
          <w:sz w:val="20"/>
          <w:szCs w:val="20"/>
        </w:rPr>
        <w:t xml:space="preserve">If you have any questions about the curriculum, please contact: </w:t>
      </w:r>
      <w:hyperlink r:id="rId9">
        <w:r w:rsidRPr="00F57002">
          <w:rPr>
            <w:rFonts w:ascii="SassoonCRInfant" w:hAnsi="SassoonCRInfant"/>
            <w:color w:val="0000FF"/>
            <w:sz w:val="20"/>
            <w:szCs w:val="20"/>
            <w:u w:val="single"/>
          </w:rPr>
          <w:t>admin@westhampstead.camden.sch.uk</w:t>
        </w:r>
      </w:hyperlink>
      <w:r w:rsidRPr="00F57002">
        <w:rPr>
          <w:rFonts w:ascii="SassoonCRInfant" w:hAnsi="SassoonCRInfant"/>
          <w:color w:val="000000"/>
          <w:sz w:val="20"/>
          <w:szCs w:val="20"/>
        </w:rPr>
        <w:t xml:space="preserve">                            </w:t>
      </w:r>
    </w:p>
    <w:p w:rsidR="00C53430" w:rsidRPr="00F57002" w:rsidRDefault="00C53430">
      <w:pPr>
        <w:spacing w:after="0" w:line="240" w:lineRule="auto"/>
        <w:rPr>
          <w:rFonts w:ascii="SassoonCRInfant" w:hAnsi="SassoonCRInfant"/>
          <w:color w:val="000000"/>
          <w:sz w:val="20"/>
          <w:szCs w:val="20"/>
        </w:rPr>
      </w:pP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5129"/>
        <w:gridCol w:w="5130"/>
      </w:tblGrid>
      <w:tr w:rsidR="00C53430" w:rsidRPr="00F57002">
        <w:tc>
          <w:tcPr>
            <w:tcW w:w="5129" w:type="dxa"/>
            <w:vMerge w:val="restart"/>
          </w:tcPr>
          <w:p w:rsidR="00C53430" w:rsidRPr="00F57002" w:rsidRDefault="001D6B78">
            <w:pPr>
              <w:jc w:val="center"/>
              <w:rPr>
                <w:rFonts w:ascii="SassoonCRInfant" w:hAnsi="SassoonCRInfant"/>
                <w:sz w:val="56"/>
                <w:szCs w:val="56"/>
              </w:rPr>
            </w:pPr>
            <w:r w:rsidRPr="00F57002">
              <w:rPr>
                <w:rFonts w:ascii="SassoonCRInfant" w:hAnsi="SassoonCRInfant"/>
                <w:noProof/>
                <w:sz w:val="56"/>
                <w:szCs w:val="56"/>
                <w:shd w:val="clear" w:color="auto" w:fill="00B050"/>
              </w:rPr>
              <w:lastRenderedPageBreak/>
              <w:drawing>
                <wp:inline distT="0" distB="0" distL="0" distR="0">
                  <wp:extent cx="2066723" cy="2066723"/>
                  <wp:effectExtent l="0" t="0" r="0" b="0"/>
                  <wp:docPr id="7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2066723" cy="2066723"/>
                          </a:xfrm>
                          <a:prstGeom prst="rect">
                            <a:avLst/>
                          </a:prstGeom>
                          <a:ln/>
                        </pic:spPr>
                      </pic:pic>
                    </a:graphicData>
                  </a:graphic>
                </wp:inline>
              </w:drawing>
            </w:r>
          </w:p>
          <w:p w:rsidR="00C53430" w:rsidRPr="00F57002" w:rsidRDefault="001D6B78">
            <w:pPr>
              <w:jc w:val="center"/>
              <w:rPr>
                <w:rFonts w:ascii="SassoonCRInfant" w:hAnsi="SassoonCRInfant"/>
                <w:b/>
                <w:sz w:val="56"/>
                <w:szCs w:val="56"/>
              </w:rPr>
            </w:pPr>
            <w:r w:rsidRPr="00F57002">
              <w:rPr>
                <w:rFonts w:ascii="SassoonCRInfant" w:hAnsi="SassoonCRInfant"/>
                <w:b/>
                <w:sz w:val="56"/>
                <w:szCs w:val="56"/>
              </w:rPr>
              <w:t>The Values</w:t>
            </w:r>
          </w:p>
          <w:p w:rsidR="00C53430" w:rsidRPr="00F57002" w:rsidRDefault="00C53430">
            <w:pPr>
              <w:jc w:val="center"/>
              <w:rPr>
                <w:rFonts w:ascii="SassoonCRInfant" w:hAnsi="SassoonCRInfant"/>
                <w:sz w:val="56"/>
                <w:szCs w:val="56"/>
              </w:rPr>
            </w:pPr>
          </w:p>
        </w:tc>
        <w:tc>
          <w:tcPr>
            <w:tcW w:w="5129" w:type="dxa"/>
          </w:tcPr>
          <w:p w:rsidR="00C53430" w:rsidRPr="00F57002" w:rsidRDefault="001D6B78">
            <w:pPr>
              <w:jc w:val="center"/>
              <w:rPr>
                <w:rFonts w:ascii="SassoonCRInfant" w:hAnsi="SassoonCRInfant"/>
                <w:b/>
                <w:sz w:val="72"/>
                <w:szCs w:val="72"/>
              </w:rPr>
            </w:pPr>
            <w:r w:rsidRPr="00F57002">
              <w:rPr>
                <w:rFonts w:ascii="SassoonCRInfant" w:hAnsi="SassoonCRInfant"/>
                <w:b/>
                <w:sz w:val="72"/>
                <w:szCs w:val="72"/>
              </w:rPr>
              <w:t>Aspiration</w:t>
            </w:r>
          </w:p>
          <w:p w:rsidR="00C53430" w:rsidRPr="00F57002" w:rsidRDefault="001D6B78">
            <w:pPr>
              <w:jc w:val="center"/>
              <w:rPr>
                <w:rFonts w:ascii="SassoonCRInfant" w:hAnsi="SassoonCRInfant"/>
                <w:b/>
                <w:sz w:val="72"/>
                <w:szCs w:val="72"/>
              </w:rPr>
            </w:pPr>
            <w:r w:rsidRPr="00F57002">
              <w:rPr>
                <w:rFonts w:ascii="SassoonCRInfant" w:eastAsia="Arial" w:hAnsi="SassoonCRInfant" w:cs="Arial"/>
                <w:noProof/>
                <w:color w:val="FFFFFF"/>
                <w:sz w:val="20"/>
                <w:szCs w:val="20"/>
              </w:rPr>
              <w:drawing>
                <wp:inline distT="0" distB="0" distL="0" distR="0">
                  <wp:extent cx="1237213" cy="1531051"/>
                  <wp:effectExtent l="0" t="0" r="0" b="0"/>
                  <wp:docPr id="69"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1237213" cy="1531051"/>
                          </a:xfrm>
                          <a:prstGeom prst="rect">
                            <a:avLst/>
                          </a:prstGeom>
                          <a:ln/>
                        </pic:spPr>
                      </pic:pic>
                    </a:graphicData>
                  </a:graphic>
                </wp:inline>
              </w:drawing>
            </w:r>
          </w:p>
        </w:tc>
        <w:tc>
          <w:tcPr>
            <w:tcW w:w="5130" w:type="dxa"/>
          </w:tcPr>
          <w:p w:rsidR="00C53430" w:rsidRPr="00F57002" w:rsidRDefault="001D6B78">
            <w:pPr>
              <w:jc w:val="center"/>
              <w:rPr>
                <w:rFonts w:ascii="SassoonCRInfant" w:hAnsi="SassoonCRInfant"/>
                <w:b/>
                <w:sz w:val="72"/>
                <w:szCs w:val="72"/>
              </w:rPr>
            </w:pPr>
            <w:r w:rsidRPr="00F57002">
              <w:rPr>
                <w:rFonts w:ascii="SassoonCRInfant" w:hAnsi="SassoonCRInfant"/>
                <w:b/>
                <w:sz w:val="72"/>
                <w:szCs w:val="72"/>
              </w:rPr>
              <w:t>Responsibility</w:t>
            </w:r>
          </w:p>
          <w:p w:rsidR="00C53430" w:rsidRPr="00F57002" w:rsidRDefault="001D6B78">
            <w:pPr>
              <w:jc w:val="center"/>
              <w:rPr>
                <w:rFonts w:ascii="SassoonCRInfant" w:hAnsi="SassoonCRInfant"/>
                <w:b/>
                <w:sz w:val="72"/>
                <w:szCs w:val="72"/>
              </w:rPr>
            </w:pPr>
            <w:r w:rsidRPr="00F57002">
              <w:rPr>
                <w:rFonts w:ascii="SassoonCRInfant" w:eastAsia="Arial" w:hAnsi="SassoonCRInfant" w:cs="Arial"/>
                <w:noProof/>
                <w:color w:val="FFFFFF"/>
                <w:sz w:val="20"/>
                <w:szCs w:val="20"/>
              </w:rPr>
              <w:drawing>
                <wp:inline distT="0" distB="0" distL="0" distR="0">
                  <wp:extent cx="1547007" cy="1527549"/>
                  <wp:effectExtent l="0" t="0" r="0" b="0"/>
                  <wp:docPr id="73"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1547007" cy="1527549"/>
                          </a:xfrm>
                          <a:prstGeom prst="rect">
                            <a:avLst/>
                          </a:prstGeom>
                          <a:ln/>
                        </pic:spPr>
                      </pic:pic>
                    </a:graphicData>
                  </a:graphic>
                </wp:inline>
              </w:drawing>
            </w:r>
          </w:p>
        </w:tc>
      </w:tr>
      <w:tr w:rsidR="00C53430" w:rsidRPr="00F57002">
        <w:tc>
          <w:tcPr>
            <w:tcW w:w="5129" w:type="dxa"/>
            <w:vMerge/>
          </w:tcPr>
          <w:p w:rsidR="00C53430" w:rsidRPr="00F57002" w:rsidRDefault="00C53430">
            <w:pPr>
              <w:widowControl w:val="0"/>
              <w:pBdr>
                <w:top w:val="nil"/>
                <w:left w:val="nil"/>
                <w:bottom w:val="nil"/>
                <w:right w:val="nil"/>
                <w:between w:val="nil"/>
              </w:pBdr>
              <w:spacing w:line="276" w:lineRule="auto"/>
              <w:rPr>
                <w:rFonts w:ascii="SassoonCRInfant" w:hAnsi="SassoonCRInfant"/>
                <w:b/>
                <w:sz w:val="72"/>
                <w:szCs w:val="72"/>
              </w:rPr>
            </w:pPr>
          </w:p>
        </w:tc>
        <w:tc>
          <w:tcPr>
            <w:tcW w:w="5129" w:type="dxa"/>
          </w:tcPr>
          <w:p w:rsidR="00C53430" w:rsidRPr="00F57002"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Creativity</w:t>
            </w:r>
          </w:p>
          <w:p w:rsidR="00C53430" w:rsidRPr="00F57002"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Curiosity</w:t>
            </w:r>
          </w:p>
          <w:p w:rsidR="00C53430" w:rsidRPr="00F57002" w:rsidRDefault="001D6B78">
            <w:pPr>
              <w:numPr>
                <w:ilvl w:val="0"/>
                <w:numId w:val="3"/>
              </w:numPr>
              <w:pBdr>
                <w:top w:val="nil"/>
                <w:left w:val="nil"/>
                <w:bottom w:val="nil"/>
                <w:right w:val="nil"/>
                <w:between w:val="nil"/>
              </w:pBdr>
              <w:spacing w:after="160" w:line="259" w:lineRule="auto"/>
              <w:jc w:val="center"/>
              <w:rPr>
                <w:rFonts w:ascii="SassoonCRInfant" w:hAnsi="SassoonCRInfant"/>
                <w:color w:val="000000"/>
                <w:sz w:val="40"/>
                <w:szCs w:val="40"/>
              </w:rPr>
            </w:pPr>
            <w:r w:rsidRPr="00F57002">
              <w:rPr>
                <w:rFonts w:ascii="SassoonCRInfant" w:hAnsi="SassoonCRInfant"/>
                <w:color w:val="000000"/>
                <w:sz w:val="40"/>
                <w:szCs w:val="40"/>
              </w:rPr>
              <w:t>Communication</w:t>
            </w:r>
          </w:p>
        </w:tc>
        <w:tc>
          <w:tcPr>
            <w:tcW w:w="5130" w:type="dxa"/>
          </w:tcPr>
          <w:p w:rsidR="00C53430" w:rsidRPr="00F57002"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Citizenship</w:t>
            </w:r>
          </w:p>
          <w:p w:rsidR="00C53430" w:rsidRPr="00F57002"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Staying Healthy</w:t>
            </w:r>
          </w:p>
          <w:p w:rsidR="00C53430" w:rsidRPr="00F57002" w:rsidRDefault="001D6B78">
            <w:pPr>
              <w:numPr>
                <w:ilvl w:val="0"/>
                <w:numId w:val="3"/>
              </w:numPr>
              <w:pBdr>
                <w:top w:val="nil"/>
                <w:left w:val="nil"/>
                <w:bottom w:val="nil"/>
                <w:right w:val="nil"/>
                <w:between w:val="nil"/>
              </w:pBdr>
              <w:spacing w:after="160" w:line="259" w:lineRule="auto"/>
              <w:jc w:val="center"/>
              <w:rPr>
                <w:rFonts w:ascii="SassoonCRInfant" w:hAnsi="SassoonCRInfant"/>
                <w:color w:val="000000"/>
                <w:sz w:val="40"/>
                <w:szCs w:val="40"/>
              </w:rPr>
            </w:pPr>
            <w:r w:rsidRPr="00F57002">
              <w:rPr>
                <w:rFonts w:ascii="SassoonCRInfant" w:hAnsi="SassoonCRInfant"/>
                <w:color w:val="000000"/>
                <w:sz w:val="40"/>
                <w:szCs w:val="40"/>
              </w:rPr>
              <w:t>Organisation</w:t>
            </w:r>
          </w:p>
        </w:tc>
      </w:tr>
      <w:tr w:rsidR="00C53430" w:rsidRPr="00F57002">
        <w:tc>
          <w:tcPr>
            <w:tcW w:w="5129" w:type="dxa"/>
          </w:tcPr>
          <w:p w:rsidR="00C53430" w:rsidRPr="00F57002" w:rsidRDefault="001D6B78">
            <w:pPr>
              <w:jc w:val="center"/>
              <w:rPr>
                <w:rFonts w:ascii="SassoonCRInfant" w:hAnsi="SassoonCRInfant"/>
                <w:b/>
                <w:sz w:val="72"/>
                <w:szCs w:val="72"/>
              </w:rPr>
            </w:pPr>
            <w:r w:rsidRPr="00F57002">
              <w:rPr>
                <w:rFonts w:ascii="SassoonCRInfant" w:hAnsi="SassoonCRInfant"/>
                <w:b/>
                <w:sz w:val="72"/>
                <w:szCs w:val="72"/>
              </w:rPr>
              <w:t>Resilience</w:t>
            </w:r>
          </w:p>
          <w:p w:rsidR="00C53430" w:rsidRPr="00F57002" w:rsidRDefault="001D6B78">
            <w:pPr>
              <w:jc w:val="center"/>
              <w:rPr>
                <w:rFonts w:ascii="SassoonCRInfant" w:hAnsi="SassoonCRInfant"/>
                <w:b/>
                <w:sz w:val="72"/>
                <w:szCs w:val="72"/>
              </w:rPr>
            </w:pPr>
            <w:r w:rsidRPr="00F57002">
              <w:rPr>
                <w:rFonts w:ascii="SassoonCRInfant" w:hAnsi="SassoonCRInfant"/>
                <w:b/>
                <w:noProof/>
                <w:sz w:val="72"/>
                <w:szCs w:val="72"/>
              </w:rPr>
              <w:drawing>
                <wp:inline distT="0" distB="0" distL="0" distR="0">
                  <wp:extent cx="1516209" cy="1481750"/>
                  <wp:effectExtent l="0" t="0" r="0" b="0"/>
                  <wp:docPr id="71" name="image3.png" descr="C:\Users\sdrake18.202\AppData\Local\Microsoft\Windows\INetCache\Content.MSO\6B31AAA8.tmp"/>
                  <wp:cNvGraphicFramePr/>
                  <a:graphic xmlns:a="http://schemas.openxmlformats.org/drawingml/2006/main">
                    <a:graphicData uri="http://schemas.openxmlformats.org/drawingml/2006/picture">
                      <pic:pic xmlns:pic="http://schemas.openxmlformats.org/drawingml/2006/picture">
                        <pic:nvPicPr>
                          <pic:cNvPr id="0" name="image3.png" descr="C:\Users\sdrake18.202\AppData\Local\Microsoft\Windows\INetCache\Content.MSO\6B31AAA8.tmp"/>
                          <pic:cNvPicPr preferRelativeResize="0"/>
                        </pic:nvPicPr>
                        <pic:blipFill>
                          <a:blip r:embed="rId12"/>
                          <a:srcRect l="9333" t="9333" r="12444" b="14222"/>
                          <a:stretch>
                            <a:fillRect/>
                          </a:stretch>
                        </pic:blipFill>
                        <pic:spPr>
                          <a:xfrm>
                            <a:off x="0" y="0"/>
                            <a:ext cx="1516209" cy="1481750"/>
                          </a:xfrm>
                          <a:prstGeom prst="rect">
                            <a:avLst/>
                          </a:prstGeom>
                          <a:ln/>
                        </pic:spPr>
                      </pic:pic>
                    </a:graphicData>
                  </a:graphic>
                </wp:inline>
              </w:drawing>
            </w:r>
          </w:p>
        </w:tc>
        <w:tc>
          <w:tcPr>
            <w:tcW w:w="5129" w:type="dxa"/>
          </w:tcPr>
          <w:p w:rsidR="00C53430" w:rsidRPr="00F57002" w:rsidRDefault="001D6B78">
            <w:pPr>
              <w:jc w:val="center"/>
              <w:rPr>
                <w:rFonts w:ascii="SassoonCRInfant" w:hAnsi="SassoonCRInfant"/>
                <w:b/>
                <w:sz w:val="72"/>
                <w:szCs w:val="72"/>
              </w:rPr>
            </w:pPr>
            <w:r w:rsidRPr="00F57002">
              <w:rPr>
                <w:rFonts w:ascii="SassoonCRInfant" w:hAnsi="SassoonCRInfant"/>
                <w:b/>
                <w:sz w:val="72"/>
                <w:szCs w:val="72"/>
              </w:rPr>
              <w:t>Consideration</w:t>
            </w:r>
          </w:p>
          <w:p w:rsidR="00C53430" w:rsidRPr="00F57002" w:rsidRDefault="001D6B78">
            <w:pPr>
              <w:jc w:val="center"/>
              <w:rPr>
                <w:rFonts w:ascii="SassoonCRInfant" w:hAnsi="SassoonCRInfant"/>
                <w:b/>
                <w:sz w:val="72"/>
                <w:szCs w:val="72"/>
              </w:rPr>
            </w:pPr>
            <w:r w:rsidRPr="00F57002">
              <w:rPr>
                <w:rFonts w:ascii="SassoonCRInfant" w:eastAsia="Arial" w:hAnsi="SassoonCRInfant" w:cs="Arial"/>
                <w:noProof/>
                <w:color w:val="001BA0"/>
                <w:sz w:val="20"/>
                <w:szCs w:val="20"/>
              </w:rPr>
              <w:drawing>
                <wp:inline distT="0" distB="0" distL="0" distR="0">
                  <wp:extent cx="1558069" cy="1496667"/>
                  <wp:effectExtent l="0" t="0" r="0" b="0"/>
                  <wp:docPr id="75"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1558069" cy="1496667"/>
                          </a:xfrm>
                          <a:prstGeom prst="rect">
                            <a:avLst/>
                          </a:prstGeom>
                          <a:ln/>
                        </pic:spPr>
                      </pic:pic>
                    </a:graphicData>
                  </a:graphic>
                </wp:inline>
              </w:drawing>
            </w:r>
          </w:p>
        </w:tc>
        <w:tc>
          <w:tcPr>
            <w:tcW w:w="5130" w:type="dxa"/>
          </w:tcPr>
          <w:p w:rsidR="00C53430" w:rsidRPr="00F57002" w:rsidRDefault="001D6B78">
            <w:pPr>
              <w:jc w:val="center"/>
              <w:rPr>
                <w:rFonts w:ascii="SassoonCRInfant" w:hAnsi="SassoonCRInfant"/>
                <w:b/>
                <w:sz w:val="72"/>
                <w:szCs w:val="72"/>
              </w:rPr>
            </w:pPr>
            <w:r w:rsidRPr="00F57002">
              <w:rPr>
                <w:rFonts w:ascii="SassoonCRInfant" w:hAnsi="SassoonCRInfant"/>
                <w:b/>
                <w:sz w:val="72"/>
                <w:szCs w:val="72"/>
              </w:rPr>
              <w:t>Community</w:t>
            </w:r>
          </w:p>
          <w:p w:rsidR="00C53430" w:rsidRPr="00F57002" w:rsidRDefault="001D6B78">
            <w:pPr>
              <w:jc w:val="center"/>
              <w:rPr>
                <w:rFonts w:ascii="SassoonCRInfant" w:hAnsi="SassoonCRInfant"/>
                <w:b/>
                <w:sz w:val="72"/>
                <w:szCs w:val="72"/>
              </w:rPr>
            </w:pPr>
            <w:r w:rsidRPr="00F57002">
              <w:rPr>
                <w:rFonts w:ascii="SassoonCRInfant" w:eastAsia="Arial" w:hAnsi="SassoonCRInfant" w:cs="Arial"/>
                <w:noProof/>
                <w:color w:val="001BA0"/>
                <w:sz w:val="20"/>
                <w:szCs w:val="20"/>
              </w:rPr>
              <w:drawing>
                <wp:inline distT="0" distB="0" distL="0" distR="0">
                  <wp:extent cx="1502290" cy="1425642"/>
                  <wp:effectExtent l="0" t="0" r="0" b="0"/>
                  <wp:docPr id="74"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1502290" cy="1425642"/>
                          </a:xfrm>
                          <a:prstGeom prst="rect">
                            <a:avLst/>
                          </a:prstGeom>
                          <a:ln/>
                        </pic:spPr>
                      </pic:pic>
                    </a:graphicData>
                  </a:graphic>
                </wp:inline>
              </w:drawing>
            </w:r>
          </w:p>
        </w:tc>
      </w:tr>
      <w:tr w:rsidR="00C53430" w:rsidRPr="00F57002">
        <w:tc>
          <w:tcPr>
            <w:tcW w:w="5129" w:type="dxa"/>
          </w:tcPr>
          <w:p w:rsidR="00C53430" w:rsidRPr="00F57002"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Confidence</w:t>
            </w:r>
          </w:p>
          <w:p w:rsidR="00C53430" w:rsidRPr="00F57002"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Independence</w:t>
            </w:r>
          </w:p>
          <w:p w:rsidR="00C53430" w:rsidRPr="00F57002" w:rsidRDefault="001D6B78">
            <w:pPr>
              <w:numPr>
                <w:ilvl w:val="0"/>
                <w:numId w:val="1"/>
              </w:numPr>
              <w:pBdr>
                <w:top w:val="nil"/>
                <w:left w:val="nil"/>
                <w:bottom w:val="nil"/>
                <w:right w:val="nil"/>
                <w:between w:val="nil"/>
              </w:pBdr>
              <w:spacing w:after="160" w:line="259" w:lineRule="auto"/>
              <w:jc w:val="center"/>
              <w:rPr>
                <w:rFonts w:ascii="SassoonCRInfant" w:hAnsi="SassoonCRInfant"/>
                <w:color w:val="000000"/>
                <w:sz w:val="40"/>
                <w:szCs w:val="40"/>
              </w:rPr>
            </w:pPr>
            <w:r w:rsidRPr="00F57002">
              <w:rPr>
                <w:rFonts w:ascii="SassoonCRInfant" w:hAnsi="SassoonCRInfant"/>
                <w:color w:val="000000"/>
                <w:sz w:val="40"/>
                <w:szCs w:val="40"/>
              </w:rPr>
              <w:t>Adaptable</w:t>
            </w:r>
          </w:p>
        </w:tc>
        <w:tc>
          <w:tcPr>
            <w:tcW w:w="5129" w:type="dxa"/>
          </w:tcPr>
          <w:p w:rsidR="00C53430" w:rsidRPr="00F57002"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Kindness</w:t>
            </w:r>
          </w:p>
          <w:p w:rsidR="00C53430" w:rsidRPr="00F57002"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Empathy</w:t>
            </w:r>
          </w:p>
          <w:p w:rsidR="00C53430" w:rsidRPr="00F57002" w:rsidRDefault="001D6B78">
            <w:pPr>
              <w:numPr>
                <w:ilvl w:val="0"/>
                <w:numId w:val="1"/>
              </w:numPr>
              <w:pBdr>
                <w:top w:val="nil"/>
                <w:left w:val="nil"/>
                <w:bottom w:val="nil"/>
                <w:right w:val="nil"/>
                <w:between w:val="nil"/>
              </w:pBdr>
              <w:spacing w:after="160" w:line="259" w:lineRule="auto"/>
              <w:jc w:val="center"/>
              <w:rPr>
                <w:rFonts w:ascii="SassoonCRInfant" w:hAnsi="SassoonCRInfant"/>
                <w:color w:val="000000"/>
                <w:sz w:val="40"/>
                <w:szCs w:val="40"/>
              </w:rPr>
            </w:pPr>
            <w:r w:rsidRPr="00F57002">
              <w:rPr>
                <w:rFonts w:ascii="SassoonCRInfant" w:hAnsi="SassoonCRInfant"/>
                <w:color w:val="000000"/>
                <w:sz w:val="40"/>
                <w:szCs w:val="40"/>
              </w:rPr>
              <w:t>Respect</w:t>
            </w:r>
          </w:p>
        </w:tc>
        <w:tc>
          <w:tcPr>
            <w:tcW w:w="5130" w:type="dxa"/>
          </w:tcPr>
          <w:p w:rsidR="00C53430" w:rsidRPr="00F57002"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Belonging</w:t>
            </w:r>
          </w:p>
          <w:p w:rsidR="00C53430" w:rsidRPr="00F57002"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40"/>
                <w:szCs w:val="40"/>
              </w:rPr>
            </w:pPr>
            <w:r w:rsidRPr="00F57002">
              <w:rPr>
                <w:rFonts w:ascii="SassoonCRInfant" w:hAnsi="SassoonCRInfant"/>
                <w:color w:val="000000"/>
                <w:sz w:val="40"/>
                <w:szCs w:val="40"/>
              </w:rPr>
              <w:t>Collaboration</w:t>
            </w:r>
          </w:p>
          <w:p w:rsidR="00C53430" w:rsidRPr="00F57002" w:rsidRDefault="001D6B78">
            <w:pPr>
              <w:numPr>
                <w:ilvl w:val="0"/>
                <w:numId w:val="1"/>
              </w:numPr>
              <w:pBdr>
                <w:top w:val="nil"/>
                <w:left w:val="nil"/>
                <w:bottom w:val="nil"/>
                <w:right w:val="nil"/>
                <w:between w:val="nil"/>
              </w:pBdr>
              <w:spacing w:after="160" w:line="259" w:lineRule="auto"/>
              <w:jc w:val="center"/>
              <w:rPr>
                <w:rFonts w:ascii="SassoonCRInfant" w:hAnsi="SassoonCRInfant"/>
                <w:color w:val="000000"/>
                <w:sz w:val="40"/>
                <w:szCs w:val="40"/>
              </w:rPr>
            </w:pPr>
            <w:r w:rsidRPr="00F57002">
              <w:rPr>
                <w:rFonts w:ascii="SassoonCRInfant" w:hAnsi="SassoonCRInfant"/>
                <w:color w:val="000000"/>
                <w:sz w:val="40"/>
                <w:szCs w:val="40"/>
              </w:rPr>
              <w:t>Relationships</w:t>
            </w:r>
          </w:p>
        </w:tc>
      </w:tr>
    </w:tbl>
    <w:p w:rsidR="00C53430" w:rsidRPr="00F57002" w:rsidRDefault="001D6B78" w:rsidP="0046492B">
      <w:pPr>
        <w:tabs>
          <w:tab w:val="left" w:pos="1665"/>
        </w:tabs>
        <w:ind w:left="360"/>
        <w:jc w:val="center"/>
        <w:rPr>
          <w:rFonts w:ascii="SassoonCRInfant" w:hAnsi="SassoonCRInfant"/>
          <w:b/>
          <w:sz w:val="40"/>
          <w:szCs w:val="40"/>
        </w:rPr>
      </w:pPr>
      <w:r w:rsidRPr="00F57002">
        <w:rPr>
          <w:rFonts w:ascii="SassoonCRInfant" w:hAnsi="SassoonCRInfant"/>
          <w:b/>
          <w:sz w:val="40"/>
          <w:szCs w:val="40"/>
        </w:rPr>
        <w:lastRenderedPageBreak/>
        <w:t>Reception- West Hampstead Curriculum Overview</w:t>
      </w:r>
    </w:p>
    <w:tbl>
      <w:tblPr>
        <w:tblStyle w:val="a0"/>
        <w:tblW w:w="1578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3104"/>
        <w:gridCol w:w="3118"/>
        <w:gridCol w:w="1813"/>
        <w:gridCol w:w="1448"/>
        <w:gridCol w:w="3260"/>
        <w:gridCol w:w="3037"/>
      </w:tblGrid>
      <w:tr w:rsidR="00C53430" w:rsidRPr="00F57002">
        <w:tc>
          <w:tcPr>
            <w:tcW w:w="8035" w:type="dxa"/>
            <w:gridSpan w:val="3"/>
            <w:shd w:val="clear" w:color="auto" w:fill="92D050"/>
          </w:tcPr>
          <w:p w:rsidR="00C53430" w:rsidRPr="00F57002" w:rsidRDefault="00A7562F">
            <w:pPr>
              <w:pBdr>
                <w:top w:val="nil"/>
                <w:left w:val="nil"/>
                <w:bottom w:val="nil"/>
                <w:right w:val="nil"/>
                <w:between w:val="nil"/>
              </w:pBdr>
              <w:jc w:val="center"/>
              <w:rPr>
                <w:rFonts w:ascii="SassoonCRInfant" w:hAnsi="SassoonCRInfant"/>
                <w:b/>
                <w:color w:val="000000"/>
                <w:sz w:val="36"/>
                <w:szCs w:val="36"/>
              </w:rPr>
            </w:pPr>
            <w:r w:rsidRPr="00F57002">
              <w:rPr>
                <w:rFonts w:ascii="SassoonCRInfant" w:hAnsi="SassoonCRInfant"/>
                <w:b/>
                <w:color w:val="000000"/>
                <w:sz w:val="36"/>
                <w:szCs w:val="36"/>
              </w:rPr>
              <w:t>West Hampstead</w:t>
            </w:r>
            <w:r w:rsidR="001D6B78" w:rsidRPr="00F57002">
              <w:rPr>
                <w:rFonts w:ascii="SassoonCRInfant" w:hAnsi="SassoonCRInfant"/>
                <w:b/>
                <w:color w:val="000000"/>
                <w:sz w:val="36"/>
                <w:szCs w:val="36"/>
              </w:rPr>
              <w:t xml:space="preserve"> Curriculum </w:t>
            </w:r>
          </w:p>
        </w:tc>
        <w:tc>
          <w:tcPr>
            <w:tcW w:w="7745" w:type="dxa"/>
            <w:gridSpan w:val="3"/>
            <w:shd w:val="clear" w:color="auto" w:fill="92D050"/>
          </w:tcPr>
          <w:p w:rsidR="00C53430" w:rsidRPr="00F57002" w:rsidRDefault="001D6B78">
            <w:pPr>
              <w:pBdr>
                <w:top w:val="nil"/>
                <w:left w:val="nil"/>
                <w:bottom w:val="nil"/>
                <w:right w:val="nil"/>
                <w:between w:val="nil"/>
              </w:pBdr>
              <w:jc w:val="center"/>
              <w:rPr>
                <w:rFonts w:ascii="SassoonCRInfant" w:hAnsi="SassoonCRInfant"/>
                <w:b/>
                <w:color w:val="000000"/>
                <w:sz w:val="36"/>
                <w:szCs w:val="36"/>
              </w:rPr>
            </w:pPr>
            <w:r w:rsidRPr="00F57002">
              <w:rPr>
                <w:rFonts w:ascii="SassoonCRInfant" w:hAnsi="SassoonCRInfant"/>
                <w:b/>
                <w:color w:val="000000"/>
                <w:sz w:val="36"/>
                <w:szCs w:val="36"/>
              </w:rPr>
              <w:t>Reception</w:t>
            </w:r>
          </w:p>
        </w:tc>
      </w:tr>
      <w:tr w:rsidR="00C53430" w:rsidRPr="00F57002">
        <w:trPr>
          <w:trHeight w:val="3089"/>
        </w:trPr>
        <w:tc>
          <w:tcPr>
            <w:tcW w:w="8035" w:type="dxa"/>
            <w:gridSpan w:val="3"/>
            <w:tcBorders>
              <w:bottom w:val="single" w:sz="4" w:space="0" w:color="000000"/>
            </w:tcBorders>
          </w:tcPr>
          <w:p w:rsidR="00C53430" w:rsidRPr="00F57002" w:rsidRDefault="001D6B78">
            <w:pPr>
              <w:pBdr>
                <w:top w:val="nil"/>
                <w:left w:val="nil"/>
                <w:bottom w:val="nil"/>
                <w:right w:val="nil"/>
                <w:between w:val="nil"/>
              </w:pBdr>
              <w:jc w:val="center"/>
              <w:rPr>
                <w:rFonts w:ascii="SassoonCRInfant" w:hAnsi="SassoonCRInfant"/>
                <w:b/>
                <w:color w:val="000000"/>
                <w:sz w:val="40"/>
                <w:szCs w:val="40"/>
              </w:rPr>
            </w:pPr>
            <w:r w:rsidRPr="00F57002">
              <w:rPr>
                <w:rFonts w:ascii="SassoonCRInfant" w:hAnsi="SassoonCRInfant"/>
                <w:b/>
                <w:color w:val="000000"/>
                <w:sz w:val="40"/>
                <w:szCs w:val="40"/>
              </w:rPr>
              <w:t xml:space="preserve">Me and My Little World </w:t>
            </w:r>
          </w:p>
          <w:p w:rsidR="00C53430" w:rsidRPr="00F57002" w:rsidRDefault="00EA417A">
            <w:pPr>
              <w:pBdr>
                <w:top w:val="nil"/>
                <w:left w:val="nil"/>
                <w:bottom w:val="nil"/>
                <w:right w:val="nil"/>
                <w:between w:val="nil"/>
              </w:pBdr>
              <w:jc w:val="center"/>
              <w:rPr>
                <w:rFonts w:ascii="SassoonCRInfant" w:hAnsi="SassoonCRInfant"/>
                <w:b/>
                <w:color w:val="000000"/>
                <w:sz w:val="40"/>
                <w:szCs w:val="40"/>
              </w:rPr>
            </w:pPr>
            <w:r w:rsidRPr="00F57002">
              <w:rPr>
                <w:rFonts w:ascii="SassoonCRInfant" w:hAnsi="SassoonCRInfant"/>
                <w:noProof/>
              </w:rPr>
              <w:drawing>
                <wp:anchor distT="0" distB="0" distL="114300" distR="114300" simplePos="0" relativeHeight="251660288" behindDoc="0" locked="0" layoutInCell="1" hidden="0" allowOverlap="1">
                  <wp:simplePos x="0" y="0"/>
                  <wp:positionH relativeFrom="column">
                    <wp:posOffset>173415</wp:posOffset>
                  </wp:positionH>
                  <wp:positionV relativeFrom="paragraph">
                    <wp:posOffset>394574</wp:posOffset>
                  </wp:positionV>
                  <wp:extent cx="914400" cy="996315"/>
                  <wp:effectExtent l="0" t="0" r="0" b="0"/>
                  <wp:wrapSquare wrapText="bothSides" distT="0" distB="0" distL="114300" distR="114300"/>
                  <wp:docPr id="60" name="image7.jpg" descr="C:\Users\pdonegan2.202\AppData\Local\Microsoft\Windows\INetCache\Content.MSO\6A633A2A.tmp"/>
                  <wp:cNvGraphicFramePr/>
                  <a:graphic xmlns:a="http://schemas.openxmlformats.org/drawingml/2006/main">
                    <a:graphicData uri="http://schemas.openxmlformats.org/drawingml/2006/picture">
                      <pic:pic xmlns:pic="http://schemas.openxmlformats.org/drawingml/2006/picture">
                        <pic:nvPicPr>
                          <pic:cNvPr id="0" name="image7.jpg" descr="C:\Users\pdonegan2.202\AppData\Local\Microsoft\Windows\INetCache\Content.MSO\6A633A2A.tmp"/>
                          <pic:cNvPicPr preferRelativeResize="0"/>
                        </pic:nvPicPr>
                        <pic:blipFill>
                          <a:blip r:embed="rId15"/>
                          <a:srcRect/>
                          <a:stretch>
                            <a:fillRect/>
                          </a:stretch>
                        </pic:blipFill>
                        <pic:spPr>
                          <a:xfrm>
                            <a:off x="0" y="0"/>
                            <a:ext cx="914400" cy="996315"/>
                          </a:xfrm>
                          <a:prstGeom prst="rect">
                            <a:avLst/>
                          </a:prstGeom>
                          <a:ln/>
                        </pic:spPr>
                      </pic:pic>
                    </a:graphicData>
                  </a:graphic>
                </wp:anchor>
              </w:drawing>
            </w:r>
            <w:r w:rsidRPr="00F57002">
              <w:rPr>
                <w:rFonts w:ascii="SassoonCRInfant" w:hAnsi="SassoonCRInfant"/>
                <w:noProof/>
              </w:rPr>
              <w:drawing>
                <wp:anchor distT="0" distB="0" distL="114300" distR="114300" simplePos="0" relativeHeight="251659264" behindDoc="0" locked="0" layoutInCell="1" hidden="0" allowOverlap="1">
                  <wp:simplePos x="0" y="0"/>
                  <wp:positionH relativeFrom="column">
                    <wp:posOffset>1344714</wp:posOffset>
                  </wp:positionH>
                  <wp:positionV relativeFrom="paragraph">
                    <wp:posOffset>550605</wp:posOffset>
                  </wp:positionV>
                  <wp:extent cx="1031240" cy="852170"/>
                  <wp:effectExtent l="0" t="0" r="0" b="0"/>
                  <wp:wrapSquare wrapText="bothSides" distT="0" distB="0" distL="114300" distR="114300"/>
                  <wp:docPr id="65" name="image6.jpg" descr="Image result for owl babies&quot;"/>
                  <wp:cNvGraphicFramePr/>
                  <a:graphic xmlns:a="http://schemas.openxmlformats.org/drawingml/2006/main">
                    <a:graphicData uri="http://schemas.openxmlformats.org/drawingml/2006/picture">
                      <pic:pic xmlns:pic="http://schemas.openxmlformats.org/drawingml/2006/picture">
                        <pic:nvPicPr>
                          <pic:cNvPr id="0" name="image6.jpg" descr="Image result for owl babies&quot;"/>
                          <pic:cNvPicPr preferRelativeResize="0"/>
                        </pic:nvPicPr>
                        <pic:blipFill>
                          <a:blip r:embed="rId16"/>
                          <a:srcRect/>
                          <a:stretch>
                            <a:fillRect/>
                          </a:stretch>
                        </pic:blipFill>
                        <pic:spPr>
                          <a:xfrm>
                            <a:off x="0" y="0"/>
                            <a:ext cx="1031240" cy="852170"/>
                          </a:xfrm>
                          <a:prstGeom prst="rect">
                            <a:avLst/>
                          </a:prstGeom>
                          <a:ln/>
                        </pic:spPr>
                      </pic:pic>
                    </a:graphicData>
                  </a:graphic>
                </wp:anchor>
              </w:drawing>
            </w:r>
            <w:r w:rsidR="001D6B78" w:rsidRPr="00F57002">
              <w:rPr>
                <w:rFonts w:ascii="SassoonCRInfant" w:hAnsi="SassoonCRInfant"/>
                <w:b/>
                <w:color w:val="000000"/>
                <w:sz w:val="40"/>
                <w:szCs w:val="40"/>
              </w:rPr>
              <w:t xml:space="preserve">Autumn 1 </w:t>
            </w:r>
          </w:p>
          <w:p w:rsidR="00C53430" w:rsidRPr="00F57002" w:rsidRDefault="00427D09">
            <w:pPr>
              <w:pBdr>
                <w:top w:val="nil"/>
                <w:left w:val="nil"/>
                <w:bottom w:val="nil"/>
                <w:right w:val="nil"/>
                <w:between w:val="nil"/>
              </w:pBdr>
              <w:jc w:val="center"/>
              <w:rPr>
                <w:rFonts w:ascii="SassoonCRInfant" w:hAnsi="SassoonCRInfant"/>
                <w:b/>
                <w:color w:val="000000"/>
                <w:sz w:val="40"/>
                <w:szCs w:val="40"/>
              </w:rPr>
            </w:pPr>
            <w:r w:rsidRPr="00F57002">
              <w:rPr>
                <w:rFonts w:ascii="SassoonCRInfant" w:hAnsi="SassoonCRInfant"/>
                <w:noProof/>
              </w:rPr>
              <w:drawing>
                <wp:anchor distT="0" distB="0" distL="114300" distR="114300" simplePos="0" relativeHeight="251658240" behindDoc="0" locked="0" layoutInCell="1" hidden="0" allowOverlap="1">
                  <wp:simplePos x="0" y="0"/>
                  <wp:positionH relativeFrom="column">
                    <wp:posOffset>2736557</wp:posOffset>
                  </wp:positionH>
                  <wp:positionV relativeFrom="paragraph">
                    <wp:posOffset>203102</wp:posOffset>
                  </wp:positionV>
                  <wp:extent cx="744220" cy="1000125"/>
                  <wp:effectExtent l="0" t="0" r="0" b="0"/>
                  <wp:wrapSquare wrapText="bothSides" distT="0" distB="0" distL="114300" distR="114300"/>
                  <wp:docPr id="67" name="image4.jpg" descr="C:\Users\pdonegan2.202\AppData\Local\Microsoft\Windows\INetCache\Content.MSO\BCC9261F.tmp"/>
                  <wp:cNvGraphicFramePr/>
                  <a:graphic xmlns:a="http://schemas.openxmlformats.org/drawingml/2006/main">
                    <a:graphicData uri="http://schemas.openxmlformats.org/drawingml/2006/picture">
                      <pic:pic xmlns:pic="http://schemas.openxmlformats.org/drawingml/2006/picture">
                        <pic:nvPicPr>
                          <pic:cNvPr id="0" name="image4.jpg" descr="C:\Users\pdonegan2.202\AppData\Local\Microsoft\Windows\INetCache\Content.MSO\BCC9261F.tmp"/>
                          <pic:cNvPicPr preferRelativeResize="0"/>
                        </pic:nvPicPr>
                        <pic:blipFill>
                          <a:blip r:embed="rId17"/>
                          <a:srcRect/>
                          <a:stretch>
                            <a:fillRect/>
                          </a:stretch>
                        </pic:blipFill>
                        <pic:spPr>
                          <a:xfrm>
                            <a:off x="0" y="0"/>
                            <a:ext cx="744220" cy="1000125"/>
                          </a:xfrm>
                          <a:prstGeom prst="rect">
                            <a:avLst/>
                          </a:prstGeom>
                          <a:ln/>
                        </pic:spPr>
                      </pic:pic>
                    </a:graphicData>
                  </a:graphic>
                </wp:anchor>
              </w:drawing>
            </w:r>
            <w:r w:rsidRPr="00F57002">
              <w:rPr>
                <w:rFonts w:ascii="SassoonCRInfant" w:hAnsi="SassoonCRInfant"/>
                <w:noProof/>
              </w:rPr>
              <w:drawing>
                <wp:anchor distT="0" distB="0" distL="114300" distR="114300" simplePos="0" relativeHeight="251662336" behindDoc="0" locked="0" layoutInCell="1" hidden="0" allowOverlap="1">
                  <wp:simplePos x="0" y="0"/>
                  <wp:positionH relativeFrom="column">
                    <wp:posOffset>3855378</wp:posOffset>
                  </wp:positionH>
                  <wp:positionV relativeFrom="paragraph">
                    <wp:posOffset>112591</wp:posOffset>
                  </wp:positionV>
                  <wp:extent cx="903605" cy="1104900"/>
                  <wp:effectExtent l="0" t="0" r="0" b="0"/>
                  <wp:wrapSquare wrapText="bothSides" distT="0" distB="0" distL="114300" distR="114300"/>
                  <wp:docPr id="63" name="image12.jpg" descr="C:\Users\pdonegan2.202\AppData\Local\Microsoft\Windows\INetCache\Content.MSO\51965DDB.tmp"/>
                  <wp:cNvGraphicFramePr/>
                  <a:graphic xmlns:a="http://schemas.openxmlformats.org/drawingml/2006/main">
                    <a:graphicData uri="http://schemas.openxmlformats.org/drawingml/2006/picture">
                      <pic:pic xmlns:pic="http://schemas.openxmlformats.org/drawingml/2006/picture">
                        <pic:nvPicPr>
                          <pic:cNvPr id="0" name="image12.jpg" descr="C:\Users\pdonegan2.202\AppData\Local\Microsoft\Windows\INetCache\Content.MSO\51965DDB.tmp"/>
                          <pic:cNvPicPr preferRelativeResize="0"/>
                        </pic:nvPicPr>
                        <pic:blipFill>
                          <a:blip r:embed="rId18"/>
                          <a:srcRect/>
                          <a:stretch>
                            <a:fillRect/>
                          </a:stretch>
                        </pic:blipFill>
                        <pic:spPr>
                          <a:xfrm>
                            <a:off x="0" y="0"/>
                            <a:ext cx="903605" cy="1104900"/>
                          </a:xfrm>
                          <a:prstGeom prst="rect">
                            <a:avLst/>
                          </a:prstGeom>
                          <a:ln/>
                        </pic:spPr>
                      </pic:pic>
                    </a:graphicData>
                  </a:graphic>
                </wp:anchor>
              </w:drawing>
            </w:r>
          </w:p>
          <w:p w:rsidR="00C53430" w:rsidRPr="00F57002" w:rsidRDefault="001D6B78">
            <w:pPr>
              <w:pBdr>
                <w:top w:val="nil"/>
                <w:left w:val="nil"/>
                <w:bottom w:val="nil"/>
                <w:right w:val="nil"/>
                <w:between w:val="nil"/>
              </w:pBdr>
              <w:jc w:val="center"/>
              <w:rPr>
                <w:rFonts w:ascii="SassoonCRInfant" w:hAnsi="SassoonCRInfant"/>
                <w:color w:val="000000"/>
              </w:rPr>
            </w:pPr>
            <w:r w:rsidRPr="00F57002">
              <w:rPr>
                <w:rFonts w:ascii="SassoonCRInfant" w:hAnsi="SassoonCRInfant"/>
                <w:b/>
                <w:color w:val="000000"/>
                <w:sz w:val="40"/>
                <w:szCs w:val="40"/>
              </w:rPr>
              <w:t xml:space="preserve">     </w:t>
            </w:r>
          </w:p>
        </w:tc>
        <w:tc>
          <w:tcPr>
            <w:tcW w:w="7745" w:type="dxa"/>
            <w:gridSpan w:val="3"/>
            <w:tcBorders>
              <w:bottom w:val="single" w:sz="4" w:space="0" w:color="000000"/>
            </w:tcBorders>
            <w:shd w:val="clear" w:color="auto" w:fill="auto"/>
          </w:tcPr>
          <w:p w:rsidR="00C53430" w:rsidRPr="00F57002" w:rsidRDefault="001D6B78">
            <w:pPr>
              <w:pBdr>
                <w:top w:val="nil"/>
                <w:left w:val="nil"/>
                <w:bottom w:val="nil"/>
                <w:right w:val="nil"/>
                <w:between w:val="nil"/>
              </w:pBdr>
              <w:jc w:val="center"/>
              <w:rPr>
                <w:rFonts w:ascii="SassoonCRInfant" w:hAnsi="SassoonCRInfant"/>
                <w:b/>
                <w:color w:val="000000"/>
                <w:sz w:val="40"/>
                <w:szCs w:val="40"/>
              </w:rPr>
            </w:pPr>
            <w:r w:rsidRPr="00F57002">
              <w:rPr>
                <w:rFonts w:ascii="SassoonCRInfant" w:hAnsi="SassoonCRInfant"/>
                <w:b/>
                <w:color w:val="000000"/>
                <w:sz w:val="40"/>
                <w:szCs w:val="40"/>
              </w:rPr>
              <w:t>Night Time Stories</w:t>
            </w:r>
          </w:p>
          <w:p w:rsidR="00C53430" w:rsidRPr="00F57002" w:rsidRDefault="001D6B78">
            <w:pPr>
              <w:pBdr>
                <w:top w:val="nil"/>
                <w:left w:val="nil"/>
                <w:bottom w:val="nil"/>
                <w:right w:val="nil"/>
                <w:between w:val="nil"/>
              </w:pBdr>
              <w:jc w:val="center"/>
              <w:rPr>
                <w:rFonts w:ascii="SassoonCRInfant" w:hAnsi="SassoonCRInfant"/>
                <w:b/>
                <w:color w:val="000000"/>
                <w:sz w:val="40"/>
                <w:szCs w:val="40"/>
              </w:rPr>
            </w:pPr>
            <w:r w:rsidRPr="00F57002">
              <w:rPr>
                <w:rFonts w:ascii="SassoonCRInfant" w:hAnsi="SassoonCRInfant"/>
                <w:b/>
                <w:color w:val="000000"/>
                <w:sz w:val="40"/>
                <w:szCs w:val="40"/>
              </w:rPr>
              <w:t xml:space="preserve">Autumn 2 </w:t>
            </w:r>
          </w:p>
          <w:p w:rsidR="00C53430" w:rsidRPr="00F57002" w:rsidRDefault="00427D09">
            <w:pPr>
              <w:pBdr>
                <w:top w:val="nil"/>
                <w:left w:val="nil"/>
                <w:bottom w:val="nil"/>
                <w:right w:val="nil"/>
                <w:between w:val="nil"/>
              </w:pBdr>
              <w:jc w:val="center"/>
              <w:rPr>
                <w:rFonts w:ascii="SassoonCRInfant" w:hAnsi="SassoonCRInfant"/>
                <w:b/>
                <w:color w:val="000000"/>
                <w:sz w:val="40"/>
                <w:szCs w:val="40"/>
              </w:rPr>
            </w:pPr>
            <w:r w:rsidRPr="00F57002">
              <w:rPr>
                <w:rFonts w:ascii="SassoonCRInfant" w:hAnsi="SassoonCRInfant"/>
                <w:noProof/>
              </w:rPr>
              <w:drawing>
                <wp:anchor distT="0" distB="0" distL="114300" distR="114300" simplePos="0" relativeHeight="251663360" behindDoc="0" locked="0" layoutInCell="1" hidden="0" allowOverlap="1">
                  <wp:simplePos x="0" y="0"/>
                  <wp:positionH relativeFrom="column">
                    <wp:posOffset>1947594</wp:posOffset>
                  </wp:positionH>
                  <wp:positionV relativeFrom="paragraph">
                    <wp:posOffset>216975</wp:posOffset>
                  </wp:positionV>
                  <wp:extent cx="793115" cy="977900"/>
                  <wp:effectExtent l="0" t="0" r="0" b="0"/>
                  <wp:wrapSquare wrapText="bothSides" distT="0" distB="0" distL="114300" distR="114300"/>
                  <wp:docPr id="62" name="image9.jpg" descr="C:\Users\pdonegan2.202\AppData\Local\Microsoft\Windows\INetCache\Content.MSO\2BD6EE7D.tmp"/>
                  <wp:cNvGraphicFramePr/>
                  <a:graphic xmlns:a="http://schemas.openxmlformats.org/drawingml/2006/main">
                    <a:graphicData uri="http://schemas.openxmlformats.org/drawingml/2006/picture">
                      <pic:pic xmlns:pic="http://schemas.openxmlformats.org/drawingml/2006/picture">
                        <pic:nvPicPr>
                          <pic:cNvPr id="0" name="image9.jpg" descr="C:\Users\pdonegan2.202\AppData\Local\Microsoft\Windows\INetCache\Content.MSO\2BD6EE7D.tmp"/>
                          <pic:cNvPicPr preferRelativeResize="0"/>
                        </pic:nvPicPr>
                        <pic:blipFill>
                          <a:blip r:embed="rId19"/>
                          <a:srcRect/>
                          <a:stretch>
                            <a:fillRect/>
                          </a:stretch>
                        </pic:blipFill>
                        <pic:spPr>
                          <a:xfrm>
                            <a:off x="0" y="0"/>
                            <a:ext cx="793115" cy="977900"/>
                          </a:xfrm>
                          <a:prstGeom prst="rect">
                            <a:avLst/>
                          </a:prstGeom>
                          <a:ln/>
                        </pic:spPr>
                      </pic:pic>
                    </a:graphicData>
                  </a:graphic>
                </wp:anchor>
              </w:drawing>
            </w:r>
            <w:r w:rsidRPr="00F57002">
              <w:rPr>
                <w:rFonts w:ascii="SassoonCRInfant" w:hAnsi="SassoonCRInfant"/>
                <w:noProof/>
              </w:rPr>
              <w:drawing>
                <wp:anchor distT="0" distB="0" distL="114300" distR="114300" simplePos="0" relativeHeight="251665408" behindDoc="0" locked="0" layoutInCell="1" hidden="0" allowOverlap="1">
                  <wp:simplePos x="0" y="0"/>
                  <wp:positionH relativeFrom="column">
                    <wp:posOffset>191917</wp:posOffset>
                  </wp:positionH>
                  <wp:positionV relativeFrom="paragraph">
                    <wp:posOffset>250971</wp:posOffset>
                  </wp:positionV>
                  <wp:extent cx="1052195" cy="941705"/>
                  <wp:effectExtent l="0" t="0" r="0" b="0"/>
                  <wp:wrapSquare wrapText="bothSides" distT="0" distB="0" distL="114300" distR="114300"/>
                  <wp:docPr id="61" name="image1.jpg" descr="C:\Users\pdonegan2.202\AppData\Local\Microsoft\Windows\INetCache\Content.MSO\EBF3F12E.tmp"/>
                  <wp:cNvGraphicFramePr/>
                  <a:graphic xmlns:a="http://schemas.openxmlformats.org/drawingml/2006/main">
                    <a:graphicData uri="http://schemas.openxmlformats.org/drawingml/2006/picture">
                      <pic:pic xmlns:pic="http://schemas.openxmlformats.org/drawingml/2006/picture">
                        <pic:nvPicPr>
                          <pic:cNvPr id="0" name="image1.jpg" descr="C:\Users\pdonegan2.202\AppData\Local\Microsoft\Windows\INetCache\Content.MSO\EBF3F12E.tmp"/>
                          <pic:cNvPicPr preferRelativeResize="0"/>
                        </pic:nvPicPr>
                        <pic:blipFill>
                          <a:blip r:embed="rId20"/>
                          <a:srcRect/>
                          <a:stretch>
                            <a:fillRect/>
                          </a:stretch>
                        </pic:blipFill>
                        <pic:spPr>
                          <a:xfrm>
                            <a:off x="0" y="0"/>
                            <a:ext cx="1052195" cy="941705"/>
                          </a:xfrm>
                          <a:prstGeom prst="rect">
                            <a:avLst/>
                          </a:prstGeom>
                          <a:ln/>
                        </pic:spPr>
                      </pic:pic>
                    </a:graphicData>
                  </a:graphic>
                </wp:anchor>
              </w:drawing>
            </w:r>
            <w:r w:rsidR="001D6B78" w:rsidRPr="00F57002">
              <w:rPr>
                <w:rFonts w:ascii="SassoonCRInfant" w:hAnsi="SassoonCRInfant"/>
                <w:noProof/>
              </w:rPr>
              <w:drawing>
                <wp:anchor distT="0" distB="0" distL="114300" distR="114300" simplePos="0" relativeHeight="251664384" behindDoc="0" locked="0" layoutInCell="1" hidden="0" allowOverlap="1">
                  <wp:simplePos x="0" y="0"/>
                  <wp:positionH relativeFrom="column">
                    <wp:posOffset>3591116</wp:posOffset>
                  </wp:positionH>
                  <wp:positionV relativeFrom="paragraph">
                    <wp:posOffset>217377</wp:posOffset>
                  </wp:positionV>
                  <wp:extent cx="807720" cy="1016635"/>
                  <wp:effectExtent l="0" t="0" r="0" b="0"/>
                  <wp:wrapSquare wrapText="bothSides" distT="0" distB="0" distL="114300" distR="114300"/>
                  <wp:docPr id="72" name="image15.jpg" descr="C:\Users\pdonegan2.202\AppData\Local\Microsoft\Windows\INetCache\Content.MSO\B942FF01.tmp"/>
                  <wp:cNvGraphicFramePr/>
                  <a:graphic xmlns:a="http://schemas.openxmlformats.org/drawingml/2006/main">
                    <a:graphicData uri="http://schemas.openxmlformats.org/drawingml/2006/picture">
                      <pic:pic xmlns:pic="http://schemas.openxmlformats.org/drawingml/2006/picture">
                        <pic:nvPicPr>
                          <pic:cNvPr id="0" name="image15.jpg" descr="C:\Users\pdonegan2.202\AppData\Local\Microsoft\Windows\INetCache\Content.MSO\B942FF01.tmp"/>
                          <pic:cNvPicPr preferRelativeResize="0"/>
                        </pic:nvPicPr>
                        <pic:blipFill>
                          <a:blip r:embed="rId21"/>
                          <a:srcRect/>
                          <a:stretch>
                            <a:fillRect/>
                          </a:stretch>
                        </pic:blipFill>
                        <pic:spPr>
                          <a:xfrm>
                            <a:off x="0" y="0"/>
                            <a:ext cx="807720" cy="1016635"/>
                          </a:xfrm>
                          <a:prstGeom prst="rect">
                            <a:avLst/>
                          </a:prstGeom>
                          <a:ln/>
                        </pic:spPr>
                      </pic:pic>
                    </a:graphicData>
                  </a:graphic>
                </wp:anchor>
              </w:drawing>
            </w:r>
          </w:p>
          <w:p w:rsidR="00C53430" w:rsidRPr="00F57002" w:rsidRDefault="00C53430">
            <w:pPr>
              <w:pBdr>
                <w:top w:val="nil"/>
                <w:left w:val="nil"/>
                <w:bottom w:val="nil"/>
                <w:right w:val="nil"/>
                <w:between w:val="nil"/>
              </w:pBdr>
              <w:rPr>
                <w:rFonts w:ascii="SassoonCRInfant" w:hAnsi="SassoonCRInfant"/>
                <w:color w:val="000000"/>
              </w:rPr>
            </w:pPr>
          </w:p>
        </w:tc>
      </w:tr>
      <w:tr w:rsidR="00E63C11" w:rsidRPr="00F57002" w:rsidTr="006F1B1C">
        <w:trPr>
          <w:trHeight w:val="468"/>
        </w:trPr>
        <w:tc>
          <w:tcPr>
            <w:tcW w:w="15780" w:type="dxa"/>
            <w:gridSpan w:val="6"/>
            <w:shd w:val="clear" w:color="auto" w:fill="92D050"/>
          </w:tcPr>
          <w:p w:rsidR="00E63C11" w:rsidRPr="00F57002" w:rsidRDefault="00E63C11" w:rsidP="00E63C11">
            <w:pPr>
              <w:pBdr>
                <w:top w:val="nil"/>
                <w:left w:val="nil"/>
                <w:bottom w:val="nil"/>
                <w:right w:val="nil"/>
                <w:between w:val="nil"/>
              </w:pBdr>
              <w:rPr>
                <w:rFonts w:ascii="SassoonCRInfant" w:hAnsi="SassoonCRInfant"/>
                <w:color w:val="000000"/>
                <w:sz w:val="40"/>
                <w:szCs w:val="40"/>
              </w:rPr>
            </w:pPr>
            <w:r w:rsidRPr="00F57002">
              <w:rPr>
                <w:rFonts w:ascii="SassoonCRInfant" w:hAnsi="SassoonCRInfant"/>
                <w:color w:val="000000"/>
                <w:sz w:val="40"/>
                <w:szCs w:val="40"/>
              </w:rPr>
              <w:t xml:space="preserve">                                                       </w:t>
            </w:r>
          </w:p>
        </w:tc>
      </w:tr>
      <w:tr w:rsidR="00E63C11" w:rsidRPr="00F57002" w:rsidTr="00DF1039">
        <w:trPr>
          <w:trHeight w:val="576"/>
        </w:trPr>
        <w:tc>
          <w:tcPr>
            <w:tcW w:w="15780" w:type="dxa"/>
            <w:gridSpan w:val="6"/>
          </w:tcPr>
          <w:p w:rsidR="00427D09" w:rsidRPr="00F57002" w:rsidRDefault="00427D09" w:rsidP="00EA417A">
            <w:pPr>
              <w:jc w:val="center"/>
              <w:rPr>
                <w:rFonts w:ascii="SassoonCRInfant" w:hAnsi="SassoonCRInfant"/>
                <w:b/>
                <w:sz w:val="28"/>
                <w:szCs w:val="28"/>
              </w:rPr>
            </w:pPr>
            <w:bookmarkStart w:id="0" w:name="_heading=h.gjdgxs" w:colFirst="0" w:colLast="0"/>
            <w:bookmarkEnd w:id="0"/>
            <w:r w:rsidRPr="00F57002">
              <w:rPr>
                <w:rFonts w:ascii="SassoonCRInfant" w:hAnsi="SassoonCRInfant"/>
                <w:b/>
                <w:sz w:val="28"/>
                <w:szCs w:val="28"/>
              </w:rPr>
              <w:t>Our School Values</w:t>
            </w:r>
          </w:p>
          <w:p w:rsidR="00E63C11" w:rsidRPr="00F57002" w:rsidRDefault="00E63C11">
            <w:pPr>
              <w:pBdr>
                <w:top w:val="nil"/>
                <w:left w:val="nil"/>
                <w:bottom w:val="nil"/>
                <w:right w:val="nil"/>
                <w:between w:val="nil"/>
              </w:pBdr>
              <w:rPr>
                <w:rFonts w:ascii="SassoonCRInfant" w:hAnsi="SassoonCRInfant"/>
                <w:color w:val="000000"/>
                <w:sz w:val="24"/>
                <w:szCs w:val="24"/>
              </w:rPr>
            </w:pPr>
          </w:p>
        </w:tc>
      </w:tr>
      <w:tr w:rsidR="00C53430" w:rsidRPr="00F57002" w:rsidTr="00EA417A">
        <w:trPr>
          <w:trHeight w:val="1197"/>
        </w:trPr>
        <w:tc>
          <w:tcPr>
            <w:tcW w:w="3104" w:type="dxa"/>
          </w:tcPr>
          <w:p w:rsidR="00C53430" w:rsidRPr="00F57002" w:rsidRDefault="001D6B78" w:rsidP="00EA417A">
            <w:pPr>
              <w:jc w:val="center"/>
              <w:rPr>
                <w:rFonts w:ascii="SassoonCRInfant" w:hAnsi="SassoonCRInfant"/>
                <w:b/>
                <w:sz w:val="24"/>
                <w:szCs w:val="24"/>
              </w:rPr>
            </w:pPr>
            <w:r w:rsidRPr="00F57002">
              <w:rPr>
                <w:rFonts w:ascii="SassoonCRInfant" w:hAnsi="SassoonCRInfant"/>
                <w:b/>
                <w:sz w:val="24"/>
                <w:szCs w:val="24"/>
              </w:rPr>
              <w:t>Aspiration</w:t>
            </w:r>
          </w:p>
          <w:p w:rsidR="00C53430" w:rsidRPr="00F57002" w:rsidRDefault="001D6B78" w:rsidP="00EA417A">
            <w:pPr>
              <w:pBdr>
                <w:top w:val="nil"/>
                <w:left w:val="nil"/>
                <w:bottom w:val="nil"/>
                <w:right w:val="nil"/>
                <w:between w:val="nil"/>
              </w:pBdr>
              <w:tabs>
                <w:tab w:val="center" w:pos="2044"/>
                <w:tab w:val="left" w:pos="3165"/>
              </w:tabs>
              <w:jc w:val="center"/>
              <w:rPr>
                <w:rFonts w:ascii="SassoonCRInfant" w:hAnsi="SassoonCRInfant"/>
                <w:color w:val="000000"/>
              </w:rPr>
            </w:pPr>
            <w:r w:rsidRPr="00F57002">
              <w:rPr>
                <w:rFonts w:ascii="SassoonCRInfant" w:hAnsi="SassoonCRInfant"/>
                <w:noProof/>
                <w:color w:val="FFFFFF"/>
                <w:sz w:val="20"/>
                <w:szCs w:val="20"/>
              </w:rPr>
              <w:drawing>
                <wp:inline distT="0" distB="0" distL="0" distR="0">
                  <wp:extent cx="485537" cy="601141"/>
                  <wp:effectExtent l="0" t="0" r="0" b="0"/>
                  <wp:docPr id="76"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485537" cy="601141"/>
                          </a:xfrm>
                          <a:prstGeom prst="rect">
                            <a:avLst/>
                          </a:prstGeom>
                          <a:ln/>
                        </pic:spPr>
                      </pic:pic>
                    </a:graphicData>
                  </a:graphic>
                </wp:inline>
              </w:drawing>
            </w:r>
          </w:p>
          <w:p w:rsidR="00C53430" w:rsidRPr="00F57002" w:rsidRDefault="00C53430" w:rsidP="00EA417A">
            <w:pPr>
              <w:pBdr>
                <w:top w:val="nil"/>
                <w:left w:val="nil"/>
                <w:bottom w:val="nil"/>
                <w:right w:val="nil"/>
                <w:between w:val="nil"/>
              </w:pBdr>
              <w:jc w:val="center"/>
              <w:rPr>
                <w:rFonts w:ascii="SassoonCRInfant" w:hAnsi="SassoonCRInfant"/>
                <w:color w:val="000000"/>
              </w:rPr>
            </w:pPr>
          </w:p>
        </w:tc>
        <w:tc>
          <w:tcPr>
            <w:tcW w:w="3118" w:type="dxa"/>
          </w:tcPr>
          <w:p w:rsidR="00C53430" w:rsidRPr="00F57002" w:rsidRDefault="001D6B78" w:rsidP="00EA417A">
            <w:pPr>
              <w:jc w:val="center"/>
              <w:rPr>
                <w:rFonts w:ascii="SassoonCRInfant" w:hAnsi="SassoonCRInfant"/>
                <w:b/>
                <w:sz w:val="24"/>
                <w:szCs w:val="24"/>
              </w:rPr>
            </w:pPr>
            <w:r w:rsidRPr="00F57002">
              <w:rPr>
                <w:rFonts w:ascii="SassoonCRInfant" w:hAnsi="SassoonCRInfant"/>
                <w:b/>
                <w:sz w:val="24"/>
                <w:szCs w:val="24"/>
              </w:rPr>
              <w:t>Responsibility</w:t>
            </w:r>
          </w:p>
          <w:p w:rsidR="00C53430" w:rsidRPr="00F57002" w:rsidRDefault="001D6B78" w:rsidP="00EA417A">
            <w:pPr>
              <w:pBdr>
                <w:top w:val="nil"/>
                <w:left w:val="nil"/>
                <w:bottom w:val="nil"/>
                <w:right w:val="nil"/>
                <w:between w:val="nil"/>
              </w:pBdr>
              <w:jc w:val="center"/>
              <w:rPr>
                <w:rFonts w:ascii="SassoonCRInfant" w:hAnsi="SassoonCRInfant"/>
                <w:color w:val="000000"/>
              </w:rPr>
            </w:pPr>
            <w:r w:rsidRPr="00F57002">
              <w:rPr>
                <w:rFonts w:ascii="SassoonCRInfant" w:hAnsi="SassoonCRInfant"/>
                <w:noProof/>
                <w:color w:val="000000"/>
                <w:sz w:val="24"/>
                <w:szCs w:val="24"/>
              </w:rPr>
              <w:drawing>
                <wp:inline distT="0" distB="0" distL="0" distR="0">
                  <wp:extent cx="638175" cy="609600"/>
                  <wp:effectExtent l="0" t="0" r="0" b="0"/>
                  <wp:docPr id="77"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638175" cy="609600"/>
                          </a:xfrm>
                          <a:prstGeom prst="rect">
                            <a:avLst/>
                          </a:prstGeom>
                          <a:ln/>
                        </pic:spPr>
                      </pic:pic>
                    </a:graphicData>
                  </a:graphic>
                </wp:inline>
              </w:drawing>
            </w:r>
          </w:p>
        </w:tc>
        <w:tc>
          <w:tcPr>
            <w:tcW w:w="3261" w:type="dxa"/>
            <w:gridSpan w:val="2"/>
            <w:shd w:val="clear" w:color="auto" w:fill="auto"/>
          </w:tcPr>
          <w:p w:rsidR="00C53430" w:rsidRPr="00F57002" w:rsidRDefault="001D6B78" w:rsidP="00EA417A">
            <w:pPr>
              <w:jc w:val="center"/>
              <w:rPr>
                <w:rFonts w:ascii="SassoonCRInfant" w:hAnsi="SassoonCRInfant"/>
                <w:b/>
                <w:sz w:val="24"/>
                <w:szCs w:val="24"/>
              </w:rPr>
            </w:pPr>
            <w:r w:rsidRPr="00F57002">
              <w:rPr>
                <w:rFonts w:ascii="SassoonCRInfant" w:hAnsi="SassoonCRInfant"/>
                <w:b/>
                <w:sz w:val="24"/>
                <w:szCs w:val="24"/>
              </w:rPr>
              <w:t>Resilience</w:t>
            </w:r>
          </w:p>
          <w:p w:rsidR="00C53430" w:rsidRPr="00F57002" w:rsidRDefault="001D6B78" w:rsidP="00EA417A">
            <w:pPr>
              <w:jc w:val="center"/>
              <w:rPr>
                <w:rFonts w:ascii="SassoonCRInfant" w:hAnsi="SassoonCRInfant"/>
                <w:b/>
                <w:sz w:val="24"/>
                <w:szCs w:val="24"/>
              </w:rPr>
            </w:pPr>
            <w:r w:rsidRPr="00F57002">
              <w:rPr>
                <w:rFonts w:ascii="SassoonCRInfant" w:hAnsi="SassoonCRInfant"/>
                <w:noProof/>
              </w:rPr>
              <w:drawing>
                <wp:inline distT="0" distB="0" distL="0" distR="0">
                  <wp:extent cx="742950" cy="619125"/>
                  <wp:effectExtent l="0" t="0" r="0" b="0"/>
                  <wp:docPr id="78" name="image10.jpg" descr="See the source image"/>
                  <wp:cNvGraphicFramePr/>
                  <a:graphic xmlns:a="http://schemas.openxmlformats.org/drawingml/2006/main">
                    <a:graphicData uri="http://schemas.openxmlformats.org/drawingml/2006/picture">
                      <pic:pic xmlns:pic="http://schemas.openxmlformats.org/drawingml/2006/picture">
                        <pic:nvPicPr>
                          <pic:cNvPr id="0" name="image10.jpg" descr="See the source image"/>
                          <pic:cNvPicPr preferRelativeResize="0"/>
                        </pic:nvPicPr>
                        <pic:blipFill>
                          <a:blip r:embed="rId22"/>
                          <a:srcRect/>
                          <a:stretch>
                            <a:fillRect/>
                          </a:stretch>
                        </pic:blipFill>
                        <pic:spPr>
                          <a:xfrm>
                            <a:off x="0" y="0"/>
                            <a:ext cx="742950" cy="619125"/>
                          </a:xfrm>
                          <a:prstGeom prst="rect">
                            <a:avLst/>
                          </a:prstGeom>
                          <a:ln/>
                        </pic:spPr>
                      </pic:pic>
                    </a:graphicData>
                  </a:graphic>
                </wp:inline>
              </w:drawing>
            </w:r>
          </w:p>
          <w:p w:rsidR="00C53430" w:rsidRPr="00F57002" w:rsidRDefault="00C53430" w:rsidP="00EA417A">
            <w:pPr>
              <w:pBdr>
                <w:top w:val="nil"/>
                <w:left w:val="nil"/>
                <w:bottom w:val="nil"/>
                <w:right w:val="nil"/>
                <w:between w:val="nil"/>
              </w:pBdr>
              <w:jc w:val="center"/>
              <w:rPr>
                <w:rFonts w:ascii="SassoonCRInfant" w:hAnsi="SassoonCRInfant"/>
                <w:color w:val="000000"/>
              </w:rPr>
            </w:pPr>
          </w:p>
        </w:tc>
        <w:tc>
          <w:tcPr>
            <w:tcW w:w="3260" w:type="dxa"/>
            <w:shd w:val="clear" w:color="auto" w:fill="auto"/>
          </w:tcPr>
          <w:p w:rsidR="00C53430" w:rsidRPr="00F57002" w:rsidRDefault="001D6B78" w:rsidP="00EA417A">
            <w:pPr>
              <w:jc w:val="center"/>
              <w:rPr>
                <w:rFonts w:ascii="SassoonCRInfant" w:hAnsi="SassoonCRInfant"/>
                <w:b/>
                <w:sz w:val="24"/>
                <w:szCs w:val="24"/>
              </w:rPr>
            </w:pPr>
            <w:r w:rsidRPr="00F57002">
              <w:rPr>
                <w:rFonts w:ascii="SassoonCRInfant" w:hAnsi="SassoonCRInfant"/>
                <w:b/>
                <w:sz w:val="24"/>
                <w:szCs w:val="24"/>
              </w:rPr>
              <w:t>Consideration</w:t>
            </w:r>
          </w:p>
          <w:p w:rsidR="00C53430" w:rsidRPr="00F57002" w:rsidRDefault="001D6B78" w:rsidP="00EA417A">
            <w:pPr>
              <w:jc w:val="center"/>
              <w:rPr>
                <w:rFonts w:ascii="SassoonCRInfant" w:hAnsi="SassoonCRInfant"/>
                <w:b/>
                <w:sz w:val="24"/>
                <w:szCs w:val="24"/>
              </w:rPr>
            </w:pPr>
            <w:r w:rsidRPr="00F57002">
              <w:rPr>
                <w:rFonts w:ascii="SassoonCRInfant" w:hAnsi="SassoonCRInfant"/>
                <w:noProof/>
              </w:rPr>
              <w:drawing>
                <wp:inline distT="0" distB="0" distL="0" distR="0">
                  <wp:extent cx="723900" cy="619125"/>
                  <wp:effectExtent l="0" t="0" r="0" b="0"/>
                  <wp:docPr id="79"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723900" cy="619125"/>
                          </a:xfrm>
                          <a:prstGeom prst="rect">
                            <a:avLst/>
                          </a:prstGeom>
                          <a:ln/>
                        </pic:spPr>
                      </pic:pic>
                    </a:graphicData>
                  </a:graphic>
                </wp:inline>
              </w:drawing>
            </w:r>
          </w:p>
          <w:p w:rsidR="00C53430" w:rsidRPr="00F57002" w:rsidRDefault="00C53430" w:rsidP="00EA417A">
            <w:pPr>
              <w:pBdr>
                <w:top w:val="nil"/>
                <w:left w:val="nil"/>
                <w:bottom w:val="nil"/>
                <w:right w:val="nil"/>
                <w:between w:val="nil"/>
              </w:pBdr>
              <w:jc w:val="center"/>
              <w:rPr>
                <w:rFonts w:ascii="SassoonCRInfant" w:hAnsi="SassoonCRInfant"/>
                <w:color w:val="000000"/>
              </w:rPr>
            </w:pPr>
          </w:p>
        </w:tc>
        <w:tc>
          <w:tcPr>
            <w:tcW w:w="3037" w:type="dxa"/>
            <w:shd w:val="clear" w:color="auto" w:fill="auto"/>
          </w:tcPr>
          <w:p w:rsidR="00C53430" w:rsidRPr="00F57002" w:rsidRDefault="001D6B78" w:rsidP="00EA417A">
            <w:pPr>
              <w:jc w:val="center"/>
              <w:rPr>
                <w:rFonts w:ascii="SassoonCRInfant" w:hAnsi="SassoonCRInfant"/>
                <w:b/>
                <w:sz w:val="24"/>
                <w:szCs w:val="24"/>
              </w:rPr>
            </w:pPr>
            <w:r w:rsidRPr="00F57002">
              <w:rPr>
                <w:rFonts w:ascii="SassoonCRInfant" w:hAnsi="SassoonCRInfant"/>
                <w:b/>
                <w:sz w:val="24"/>
                <w:szCs w:val="24"/>
              </w:rPr>
              <w:t>Community</w:t>
            </w:r>
          </w:p>
          <w:p w:rsidR="00C53430" w:rsidRPr="00F57002" w:rsidRDefault="001D6B78" w:rsidP="00EA417A">
            <w:pPr>
              <w:jc w:val="center"/>
              <w:rPr>
                <w:rFonts w:ascii="SassoonCRInfant" w:hAnsi="SassoonCRInfant"/>
                <w:b/>
                <w:sz w:val="24"/>
                <w:szCs w:val="24"/>
              </w:rPr>
            </w:pPr>
            <w:r w:rsidRPr="00F57002">
              <w:rPr>
                <w:rFonts w:ascii="SassoonCRInfant" w:hAnsi="SassoonCRInfant"/>
                <w:noProof/>
              </w:rPr>
              <w:drawing>
                <wp:inline distT="0" distB="0" distL="0" distR="0">
                  <wp:extent cx="638175" cy="600075"/>
                  <wp:effectExtent l="0" t="0" r="0" b="0"/>
                  <wp:docPr id="80"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638175" cy="600075"/>
                          </a:xfrm>
                          <a:prstGeom prst="rect">
                            <a:avLst/>
                          </a:prstGeom>
                          <a:ln/>
                        </pic:spPr>
                      </pic:pic>
                    </a:graphicData>
                  </a:graphic>
                </wp:inline>
              </w:drawing>
            </w:r>
          </w:p>
          <w:p w:rsidR="00C53430" w:rsidRPr="00F57002" w:rsidRDefault="00C53430" w:rsidP="00EA417A">
            <w:pPr>
              <w:pBdr>
                <w:top w:val="nil"/>
                <w:left w:val="nil"/>
                <w:bottom w:val="nil"/>
                <w:right w:val="nil"/>
                <w:between w:val="nil"/>
              </w:pBdr>
              <w:jc w:val="center"/>
              <w:rPr>
                <w:rFonts w:ascii="SassoonCRInfant" w:hAnsi="SassoonCRInfant"/>
                <w:color w:val="000000"/>
              </w:rPr>
            </w:pPr>
          </w:p>
        </w:tc>
      </w:tr>
      <w:tr w:rsidR="00C53430" w:rsidRPr="00F57002" w:rsidTr="00EA417A">
        <w:trPr>
          <w:trHeight w:val="933"/>
        </w:trPr>
        <w:tc>
          <w:tcPr>
            <w:tcW w:w="15780" w:type="dxa"/>
            <w:gridSpan w:val="6"/>
            <w:tcBorders>
              <w:bottom w:val="single" w:sz="12" w:space="0" w:color="000000"/>
            </w:tcBorders>
          </w:tcPr>
          <w:p w:rsidR="00C53430" w:rsidRPr="00F57002" w:rsidRDefault="00427D09">
            <w:pPr>
              <w:spacing w:line="276" w:lineRule="auto"/>
              <w:jc w:val="both"/>
              <w:rPr>
                <w:rFonts w:ascii="SassoonCRInfant" w:hAnsi="SassoonCRInfant"/>
                <w:sz w:val="24"/>
                <w:szCs w:val="24"/>
              </w:rPr>
            </w:pPr>
            <w:r w:rsidRPr="00F57002">
              <w:rPr>
                <w:rFonts w:ascii="SassoonCRInfant" w:hAnsi="SassoonCRInfant"/>
                <w:sz w:val="24"/>
                <w:szCs w:val="24"/>
              </w:rPr>
              <w:t>O</w:t>
            </w:r>
            <w:r w:rsidR="001D6B78" w:rsidRPr="00F57002">
              <w:rPr>
                <w:rFonts w:ascii="SassoonCRInfant" w:hAnsi="SassoonCRInfant"/>
                <w:sz w:val="24"/>
                <w:szCs w:val="24"/>
              </w:rPr>
              <w:t xml:space="preserve">ur five core </w:t>
            </w:r>
            <w:r w:rsidR="00663696" w:rsidRPr="00F57002">
              <w:rPr>
                <w:rFonts w:ascii="SassoonCRInfant" w:hAnsi="SassoonCRInfant"/>
                <w:sz w:val="24"/>
                <w:szCs w:val="24"/>
              </w:rPr>
              <w:t>WHPS</w:t>
            </w:r>
            <w:r w:rsidR="001D6B78" w:rsidRPr="00F57002">
              <w:rPr>
                <w:rFonts w:ascii="SassoonCRInfant" w:hAnsi="SassoonCRInfant"/>
                <w:sz w:val="24"/>
                <w:szCs w:val="24"/>
              </w:rPr>
              <w:t xml:space="preserve"> values</w:t>
            </w:r>
            <w:r w:rsidRPr="00F57002">
              <w:rPr>
                <w:rFonts w:ascii="SassoonCRInfant" w:hAnsi="SassoonCRInfant"/>
                <w:sz w:val="24"/>
                <w:szCs w:val="24"/>
              </w:rPr>
              <w:t xml:space="preserve"> are </w:t>
            </w:r>
            <w:r w:rsidR="001D6B78" w:rsidRPr="00F57002">
              <w:rPr>
                <w:rFonts w:ascii="SassoonCRInfant" w:hAnsi="SassoonCRInfant"/>
                <w:sz w:val="24"/>
                <w:szCs w:val="24"/>
              </w:rPr>
              <w:t xml:space="preserve">Aspiration, Responsibility, Resilience, Consideration and Community. </w:t>
            </w:r>
            <w:r w:rsidR="003329CB" w:rsidRPr="00F57002">
              <w:rPr>
                <w:rFonts w:ascii="SassoonCRInfant" w:hAnsi="SassoonCRInfant"/>
                <w:sz w:val="24"/>
                <w:szCs w:val="24"/>
              </w:rPr>
              <w:t>We will develop these values where they link into our topics through stories, discussion and circle times</w:t>
            </w:r>
            <w:r w:rsidR="00EA417A" w:rsidRPr="00F57002">
              <w:rPr>
                <w:rFonts w:ascii="SassoonCRInfant" w:hAnsi="SassoonCRInfant"/>
                <w:sz w:val="24"/>
                <w:szCs w:val="24"/>
              </w:rPr>
              <w:t xml:space="preserve">. </w:t>
            </w:r>
          </w:p>
        </w:tc>
      </w:tr>
      <w:tr w:rsidR="00C53430" w:rsidRPr="00F57002">
        <w:trPr>
          <w:trHeight w:val="1263"/>
        </w:trPr>
        <w:tc>
          <w:tcPr>
            <w:tcW w:w="15780" w:type="dxa"/>
            <w:gridSpan w:val="6"/>
            <w:tcBorders>
              <w:bottom w:val="single" w:sz="12" w:space="0" w:color="000000"/>
            </w:tcBorders>
          </w:tcPr>
          <w:p w:rsidR="00C53430" w:rsidRPr="00F57002" w:rsidRDefault="001D6B78">
            <w:pPr>
              <w:spacing w:line="276" w:lineRule="auto"/>
              <w:jc w:val="both"/>
              <w:rPr>
                <w:rFonts w:ascii="SassoonCRInfant" w:hAnsi="SassoonCRInfant"/>
                <w:sz w:val="24"/>
                <w:szCs w:val="24"/>
              </w:rPr>
            </w:pPr>
            <w:r w:rsidRPr="00F57002">
              <w:rPr>
                <w:rFonts w:ascii="SassoonCRInfant" w:hAnsi="SassoonCRInfant"/>
                <w:sz w:val="24"/>
                <w:szCs w:val="24"/>
              </w:rPr>
              <w:t>Our topic themes are carefully selected to expose all children to a wide range of ideas</w:t>
            </w:r>
            <w:r w:rsidR="003329CB" w:rsidRPr="00F57002">
              <w:rPr>
                <w:rFonts w:ascii="SassoonCRInfant" w:hAnsi="SassoonCRInfant"/>
                <w:sz w:val="24"/>
                <w:szCs w:val="24"/>
              </w:rPr>
              <w:t xml:space="preserve"> and knowledge</w:t>
            </w:r>
            <w:r w:rsidRPr="00F57002">
              <w:rPr>
                <w:rFonts w:ascii="SassoonCRInfant" w:hAnsi="SassoonCRInfant"/>
                <w:sz w:val="24"/>
                <w:szCs w:val="24"/>
              </w:rPr>
              <w:t xml:space="preserve">, </w:t>
            </w:r>
            <w:r w:rsidR="003329CB" w:rsidRPr="00F57002">
              <w:rPr>
                <w:rFonts w:ascii="SassoonCRInfant" w:hAnsi="SassoonCRInfant"/>
                <w:sz w:val="24"/>
                <w:szCs w:val="24"/>
              </w:rPr>
              <w:t xml:space="preserve">rich </w:t>
            </w:r>
            <w:r w:rsidRPr="00F57002">
              <w:rPr>
                <w:rFonts w:ascii="SassoonCRInfant" w:hAnsi="SassoonCRInfant"/>
                <w:sz w:val="24"/>
                <w:szCs w:val="24"/>
              </w:rPr>
              <w:t>language, learning opportunities and experiences. This enables them to make connections in their learning as well as providing a springboard to ignite their imagination, curiosity and creativity.</w:t>
            </w:r>
          </w:p>
          <w:p w:rsidR="00C53430" w:rsidRPr="00F57002" w:rsidRDefault="001D6B78">
            <w:pPr>
              <w:rPr>
                <w:rFonts w:ascii="SassoonCRInfant" w:hAnsi="SassoonCRInfant"/>
                <w:b/>
                <w:sz w:val="24"/>
                <w:szCs w:val="24"/>
              </w:rPr>
            </w:pPr>
            <w:r w:rsidRPr="00F57002">
              <w:rPr>
                <w:rFonts w:ascii="SassoonCRInfant" w:hAnsi="SassoonCRInfant"/>
                <w:sz w:val="24"/>
                <w:szCs w:val="24"/>
              </w:rPr>
              <w:t>Every unique child will access these learning opportunities at their own level and make progress from their own starting points. Key thinking and learning skills linking to the prime areas of learning are developed through all topics.</w:t>
            </w:r>
          </w:p>
        </w:tc>
      </w:tr>
    </w:tbl>
    <w:p w:rsidR="00C53430" w:rsidRPr="00F57002" w:rsidRDefault="001D6B78" w:rsidP="00F57002">
      <w:pPr>
        <w:tabs>
          <w:tab w:val="left" w:pos="1665"/>
        </w:tabs>
        <w:jc w:val="center"/>
        <w:rPr>
          <w:rFonts w:ascii="SassoonCRInfant" w:hAnsi="SassoonCRInfant"/>
          <w:b/>
          <w:sz w:val="40"/>
          <w:szCs w:val="40"/>
        </w:rPr>
      </w:pPr>
      <w:r w:rsidRPr="00F57002">
        <w:rPr>
          <w:rFonts w:ascii="SassoonCRInfant" w:hAnsi="SassoonCRInfant"/>
          <w:b/>
          <w:sz w:val="40"/>
          <w:szCs w:val="40"/>
        </w:rPr>
        <w:lastRenderedPageBreak/>
        <w:t xml:space="preserve">Reception </w:t>
      </w:r>
      <w:r w:rsidR="00427D09" w:rsidRPr="00F57002">
        <w:rPr>
          <w:rFonts w:ascii="SassoonCRInfant" w:hAnsi="SassoonCRInfant"/>
          <w:b/>
          <w:sz w:val="40"/>
          <w:szCs w:val="40"/>
        </w:rPr>
        <w:t>Curriculum</w:t>
      </w:r>
      <w:r w:rsidRPr="00F57002">
        <w:rPr>
          <w:rFonts w:ascii="SassoonCRInfant" w:hAnsi="SassoonCRInfant"/>
          <w:b/>
          <w:sz w:val="40"/>
          <w:szCs w:val="40"/>
        </w:rPr>
        <w:t xml:space="preserve"> Map </w:t>
      </w:r>
      <w:r w:rsidR="00427D09" w:rsidRPr="00F57002">
        <w:rPr>
          <w:rFonts w:ascii="SassoonCRInfant" w:hAnsi="SassoonCRInfant"/>
          <w:b/>
          <w:sz w:val="40"/>
          <w:szCs w:val="40"/>
        </w:rPr>
        <w:t>for Parents</w:t>
      </w:r>
      <w:r w:rsidRPr="00F57002">
        <w:rPr>
          <w:rFonts w:ascii="SassoonCRInfant" w:hAnsi="SassoonCRInfant"/>
          <w:b/>
          <w:sz w:val="40"/>
          <w:szCs w:val="40"/>
        </w:rPr>
        <w:t xml:space="preserve">– Autumn Term  </w:t>
      </w:r>
      <w:r w:rsidRPr="00F57002">
        <w:rPr>
          <w:rFonts w:ascii="SassoonCRInfant" w:eastAsia="SassoonCRInfant" w:hAnsi="SassoonCRInfant" w:cs="SassoonCRInfant"/>
        </w:rPr>
        <w:t xml:space="preserve"> </w:t>
      </w:r>
      <w:r w:rsidRPr="00F57002">
        <w:rPr>
          <w:rFonts w:ascii="SassoonCRInfant" w:eastAsia="SassoonCRInfant" w:hAnsi="SassoonCRInfant" w:cs="SassoonCRInfant"/>
          <w:noProof/>
          <w:shd w:val="clear" w:color="auto" w:fill="00B050"/>
        </w:rPr>
        <w:drawing>
          <wp:inline distT="0" distB="0" distL="0" distR="0">
            <wp:extent cx="486304" cy="486304"/>
            <wp:effectExtent l="0" t="0" r="0" b="0"/>
            <wp:docPr id="6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486304" cy="486304"/>
                    </a:xfrm>
                    <a:prstGeom prst="rect">
                      <a:avLst/>
                    </a:prstGeom>
                    <a:ln/>
                  </pic:spPr>
                </pic:pic>
              </a:graphicData>
            </a:graphic>
          </wp:inline>
        </w:drawing>
      </w:r>
    </w:p>
    <w:tbl>
      <w:tblPr>
        <w:tblStyle w:val="a1"/>
        <w:tblpPr w:leftFromText="180" w:rightFromText="180" w:horzAnchor="margin" w:tblpY="1145"/>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4"/>
        <w:gridCol w:w="7794"/>
      </w:tblGrid>
      <w:tr w:rsidR="006F3A8A" w:rsidRPr="00F57002" w:rsidTr="006F3A8A">
        <w:tc>
          <w:tcPr>
            <w:tcW w:w="15588" w:type="dxa"/>
            <w:gridSpan w:val="2"/>
            <w:shd w:val="clear" w:color="auto" w:fill="A8D08D" w:themeFill="accent6" w:themeFillTint="99"/>
          </w:tcPr>
          <w:p w:rsidR="006F3A8A" w:rsidRPr="00F57002" w:rsidRDefault="006F3A8A" w:rsidP="00594F18">
            <w:pPr>
              <w:pBdr>
                <w:top w:val="nil"/>
                <w:left w:val="nil"/>
                <w:bottom w:val="nil"/>
                <w:right w:val="nil"/>
                <w:between w:val="nil"/>
              </w:pBdr>
              <w:shd w:val="clear" w:color="auto" w:fill="C5E0B3" w:themeFill="accent6" w:themeFillTint="66"/>
              <w:jc w:val="center"/>
              <w:rPr>
                <w:rFonts w:ascii="SassoonCRInfant" w:hAnsi="SassoonCRInfant"/>
                <w:b/>
                <w:color w:val="000000"/>
                <w:sz w:val="28"/>
                <w:szCs w:val="28"/>
              </w:rPr>
            </w:pPr>
            <w:bookmarkStart w:id="1" w:name="_Hlk177115965"/>
            <w:bookmarkStart w:id="2" w:name="_Hlk177115946"/>
            <w:r w:rsidRPr="00F57002">
              <w:rPr>
                <w:rFonts w:ascii="SassoonCRInfant" w:hAnsi="SassoonCRInfant"/>
                <w:b/>
                <w:color w:val="000000"/>
                <w:sz w:val="28"/>
                <w:szCs w:val="28"/>
              </w:rPr>
              <w:t>PERSONAL, SOCIAL, EMOT</w:t>
            </w:r>
            <w:r w:rsidR="00510053">
              <w:rPr>
                <w:rFonts w:ascii="SassoonCRInfant" w:hAnsi="SassoonCRInfant"/>
                <w:b/>
                <w:color w:val="000000"/>
                <w:sz w:val="28"/>
                <w:szCs w:val="28"/>
              </w:rPr>
              <w:t>I</w:t>
            </w:r>
            <w:r w:rsidRPr="00F57002">
              <w:rPr>
                <w:rFonts w:ascii="SassoonCRInfant" w:hAnsi="SassoonCRInfant"/>
                <w:b/>
                <w:color w:val="000000"/>
                <w:sz w:val="28"/>
                <w:szCs w:val="28"/>
              </w:rPr>
              <w:t>ONAL DEVELOPMENT</w:t>
            </w:r>
          </w:p>
        </w:tc>
      </w:tr>
      <w:tr w:rsidR="006F3A8A" w:rsidRPr="00F57002" w:rsidTr="006F3A8A">
        <w:tc>
          <w:tcPr>
            <w:tcW w:w="15588" w:type="dxa"/>
            <w:gridSpan w:val="2"/>
            <w:shd w:val="clear" w:color="auto" w:fill="FFFFFF"/>
          </w:tcPr>
          <w:p w:rsidR="006F3A8A" w:rsidRPr="00F57002" w:rsidRDefault="006F3A8A" w:rsidP="006F3A8A">
            <w:pPr>
              <w:pStyle w:val="ListParagraph"/>
              <w:numPr>
                <w:ilvl w:val="0"/>
                <w:numId w:val="5"/>
              </w:numPr>
              <w:rPr>
                <w:rFonts w:ascii="SassoonCRInfant" w:hAnsi="SassoonCRInfant"/>
                <w:sz w:val="24"/>
                <w:szCs w:val="24"/>
              </w:rPr>
            </w:pPr>
            <w:r w:rsidRPr="00F57002">
              <w:rPr>
                <w:rFonts w:ascii="SassoonCRInfant" w:hAnsi="SassoonCRInfant"/>
                <w:sz w:val="24"/>
                <w:szCs w:val="24"/>
              </w:rPr>
              <w:t xml:space="preserve">Settling in. </w:t>
            </w:r>
          </w:p>
          <w:p w:rsidR="006F3A8A" w:rsidRPr="00F57002" w:rsidRDefault="006F3A8A" w:rsidP="006F3A8A">
            <w:pPr>
              <w:pStyle w:val="ListParagraph"/>
              <w:numPr>
                <w:ilvl w:val="0"/>
                <w:numId w:val="5"/>
              </w:numPr>
              <w:rPr>
                <w:rFonts w:ascii="SassoonCRInfant" w:hAnsi="SassoonCRInfant"/>
                <w:sz w:val="24"/>
                <w:szCs w:val="24"/>
              </w:rPr>
            </w:pPr>
            <w:r w:rsidRPr="00F57002">
              <w:rPr>
                <w:rFonts w:ascii="SassoonCRInfant" w:hAnsi="SassoonCRInfant"/>
                <w:sz w:val="24"/>
                <w:szCs w:val="24"/>
              </w:rPr>
              <w:t>Becoming familiar with class routines. Exploring our new setting; tour of the school</w:t>
            </w:r>
          </w:p>
          <w:p w:rsidR="006F3A8A" w:rsidRPr="00F57002" w:rsidRDefault="006F3A8A" w:rsidP="006F3A8A">
            <w:pPr>
              <w:pStyle w:val="ListParagraph"/>
              <w:numPr>
                <w:ilvl w:val="0"/>
                <w:numId w:val="5"/>
              </w:numPr>
              <w:rPr>
                <w:rFonts w:ascii="SassoonCRInfant" w:hAnsi="SassoonCRInfant"/>
                <w:sz w:val="24"/>
                <w:szCs w:val="24"/>
              </w:rPr>
            </w:pPr>
            <w:r w:rsidRPr="00F57002">
              <w:rPr>
                <w:rFonts w:ascii="SassoonCRInfant" w:hAnsi="SassoonCRInfant"/>
                <w:sz w:val="24"/>
                <w:szCs w:val="24"/>
              </w:rPr>
              <w:t xml:space="preserve">Learning names and getting to know each other through Circle Time and class games. </w:t>
            </w:r>
          </w:p>
          <w:p w:rsidR="006F3A8A" w:rsidRPr="00F57002" w:rsidRDefault="006F3A8A" w:rsidP="006F3A8A">
            <w:pPr>
              <w:pStyle w:val="ListParagraph"/>
              <w:numPr>
                <w:ilvl w:val="0"/>
                <w:numId w:val="5"/>
              </w:numPr>
              <w:rPr>
                <w:rFonts w:ascii="SassoonCRInfant" w:hAnsi="SassoonCRInfant"/>
                <w:sz w:val="24"/>
                <w:szCs w:val="24"/>
              </w:rPr>
            </w:pPr>
            <w:r w:rsidRPr="00F57002">
              <w:rPr>
                <w:rFonts w:ascii="SassoonCRInfant" w:hAnsi="SassoonCRInfant"/>
                <w:sz w:val="24"/>
                <w:szCs w:val="24"/>
              </w:rPr>
              <w:t xml:space="preserve">Introducing the </w:t>
            </w:r>
            <w:r w:rsidRPr="00F57002">
              <w:rPr>
                <w:rFonts w:ascii="SassoonCRInfant" w:hAnsi="SassoonCRInfant"/>
                <w:b/>
                <w:sz w:val="24"/>
                <w:szCs w:val="24"/>
              </w:rPr>
              <w:t>Golden Rules</w:t>
            </w:r>
            <w:r w:rsidRPr="00F57002">
              <w:rPr>
                <w:rFonts w:ascii="SassoonCRInfant" w:hAnsi="SassoonCRInfant"/>
                <w:sz w:val="24"/>
                <w:szCs w:val="24"/>
              </w:rPr>
              <w:t xml:space="preserve"> through stories and role-play </w:t>
            </w:r>
          </w:p>
          <w:p w:rsidR="006F3A8A" w:rsidRPr="00F57002" w:rsidRDefault="006F3A8A" w:rsidP="006F3A8A">
            <w:pPr>
              <w:pStyle w:val="ListParagraph"/>
              <w:numPr>
                <w:ilvl w:val="0"/>
                <w:numId w:val="5"/>
              </w:numPr>
              <w:rPr>
                <w:rFonts w:ascii="SassoonCRInfant" w:hAnsi="SassoonCRInfant"/>
                <w:i/>
                <w:sz w:val="24"/>
                <w:szCs w:val="24"/>
              </w:rPr>
            </w:pPr>
            <w:r w:rsidRPr="00F57002">
              <w:rPr>
                <w:rFonts w:ascii="SassoonCRInfant" w:hAnsi="SassoonCRInfant"/>
                <w:sz w:val="24"/>
                <w:szCs w:val="24"/>
              </w:rPr>
              <w:t xml:space="preserve">Introducing the </w:t>
            </w:r>
            <w:r w:rsidRPr="00F57002">
              <w:rPr>
                <w:rFonts w:ascii="SassoonCRInfant" w:hAnsi="SassoonCRInfant"/>
                <w:b/>
                <w:sz w:val="24"/>
                <w:szCs w:val="24"/>
              </w:rPr>
              <w:t>Zones of Regulation</w:t>
            </w:r>
            <w:r w:rsidRPr="00F57002">
              <w:rPr>
                <w:rFonts w:ascii="SassoonCRInfant" w:hAnsi="SassoonCRInfant"/>
                <w:sz w:val="24"/>
                <w:szCs w:val="24"/>
              </w:rPr>
              <w:t xml:space="preserve"> through story characters and events to explore emotions including happy, </w:t>
            </w:r>
            <w:r w:rsidRPr="00F57002">
              <w:rPr>
                <w:rFonts w:ascii="SassoonCRInfant" w:hAnsi="SassoonCRInfant"/>
                <w:i/>
                <w:sz w:val="24"/>
                <w:szCs w:val="24"/>
              </w:rPr>
              <w:t>worried, angry, disappointed, excited, scared.</w:t>
            </w:r>
          </w:p>
          <w:p w:rsidR="006F3A8A" w:rsidRPr="00F57002" w:rsidRDefault="006F3A8A" w:rsidP="006F3A8A">
            <w:pPr>
              <w:pStyle w:val="ListParagraph"/>
              <w:numPr>
                <w:ilvl w:val="0"/>
                <w:numId w:val="5"/>
              </w:numPr>
              <w:rPr>
                <w:rFonts w:ascii="SassoonCRInfant" w:hAnsi="SassoonCRInfant"/>
                <w:sz w:val="24"/>
                <w:szCs w:val="24"/>
              </w:rPr>
            </w:pPr>
            <w:r w:rsidRPr="00F57002">
              <w:rPr>
                <w:rFonts w:ascii="SassoonCRInfant" w:hAnsi="SassoonCRInfant"/>
                <w:sz w:val="24"/>
                <w:szCs w:val="24"/>
              </w:rPr>
              <w:t xml:space="preserve">Talking about ourselves and our families. </w:t>
            </w:r>
          </w:p>
          <w:p w:rsidR="006F3A8A" w:rsidRPr="00F57002" w:rsidRDefault="006F3A8A" w:rsidP="006F3A8A">
            <w:pPr>
              <w:pStyle w:val="ListParagraph"/>
              <w:numPr>
                <w:ilvl w:val="0"/>
                <w:numId w:val="5"/>
              </w:numPr>
              <w:rPr>
                <w:rFonts w:ascii="SassoonCRInfant" w:hAnsi="SassoonCRInfant"/>
                <w:sz w:val="24"/>
                <w:szCs w:val="24"/>
              </w:rPr>
            </w:pPr>
            <w:r w:rsidRPr="00F57002">
              <w:rPr>
                <w:rFonts w:ascii="SassoonCRInfant" w:hAnsi="SassoonCRInfant"/>
                <w:sz w:val="24"/>
                <w:szCs w:val="24"/>
              </w:rPr>
              <w:t xml:space="preserve">Beginning to explore our </w:t>
            </w:r>
            <w:r w:rsidRPr="00F57002">
              <w:rPr>
                <w:rFonts w:ascii="SassoonCRInfant" w:hAnsi="SassoonCRInfant"/>
                <w:b/>
                <w:sz w:val="24"/>
                <w:szCs w:val="24"/>
              </w:rPr>
              <w:t>West Hampstead Primary School values: community, consideration</w:t>
            </w:r>
          </w:p>
        </w:tc>
      </w:tr>
      <w:tr w:rsidR="006F3A8A" w:rsidRPr="00F57002" w:rsidTr="00594F18">
        <w:tc>
          <w:tcPr>
            <w:tcW w:w="15588" w:type="dxa"/>
            <w:gridSpan w:val="2"/>
            <w:shd w:val="clear" w:color="auto" w:fill="C5E0B3" w:themeFill="accent6" w:themeFillTint="66"/>
          </w:tcPr>
          <w:p w:rsidR="006F3A8A" w:rsidRPr="00F57002" w:rsidRDefault="006F3A8A" w:rsidP="006F3A8A">
            <w:pPr>
              <w:jc w:val="center"/>
              <w:rPr>
                <w:rFonts w:ascii="SassoonCRInfant" w:hAnsi="SassoonCRInfant"/>
                <w:b/>
                <w:sz w:val="24"/>
                <w:szCs w:val="24"/>
              </w:rPr>
            </w:pPr>
            <w:r w:rsidRPr="00F57002">
              <w:rPr>
                <w:rFonts w:ascii="SassoonCRInfant" w:hAnsi="SassoonCRInfant"/>
                <w:b/>
                <w:sz w:val="28"/>
                <w:szCs w:val="24"/>
              </w:rPr>
              <w:t xml:space="preserve">PHYSICAL DEVELOPMENT </w:t>
            </w:r>
          </w:p>
        </w:tc>
      </w:tr>
      <w:tr w:rsidR="00F57002" w:rsidRPr="00F57002" w:rsidTr="00F834F9">
        <w:tc>
          <w:tcPr>
            <w:tcW w:w="7794" w:type="dxa"/>
            <w:shd w:val="clear" w:color="auto" w:fill="FFFFFF"/>
          </w:tcPr>
          <w:p w:rsidR="00F57002" w:rsidRPr="00F57002" w:rsidRDefault="00F57002" w:rsidP="006F3A8A">
            <w:pPr>
              <w:pBdr>
                <w:top w:val="nil"/>
                <w:left w:val="nil"/>
                <w:bottom w:val="nil"/>
                <w:right w:val="nil"/>
                <w:between w:val="nil"/>
              </w:pBdr>
              <w:rPr>
                <w:rFonts w:ascii="SassoonCRInfant" w:hAnsi="SassoonCRInfant"/>
                <w:b/>
                <w:color w:val="000000"/>
                <w:sz w:val="24"/>
                <w:szCs w:val="24"/>
              </w:rPr>
            </w:pPr>
            <w:r w:rsidRPr="00F57002">
              <w:rPr>
                <w:rFonts w:ascii="SassoonCRInfant" w:hAnsi="SassoonCRInfant"/>
                <w:b/>
                <w:color w:val="000000"/>
                <w:sz w:val="24"/>
                <w:szCs w:val="24"/>
              </w:rPr>
              <w:t>Fine-motor skills:</w:t>
            </w:r>
          </w:p>
          <w:p w:rsidR="00F57002" w:rsidRPr="00510053" w:rsidRDefault="00F57002" w:rsidP="006F3A8A">
            <w:pPr>
              <w:numPr>
                <w:ilvl w:val="0"/>
                <w:numId w:val="6"/>
              </w:numPr>
              <w:pBdr>
                <w:top w:val="nil"/>
                <w:left w:val="nil"/>
                <w:bottom w:val="nil"/>
                <w:right w:val="nil"/>
                <w:between w:val="nil"/>
              </w:pBdr>
              <w:spacing w:after="160" w:line="259" w:lineRule="auto"/>
              <w:rPr>
                <w:rFonts w:ascii="SassoonCRInfant" w:hAnsi="SassoonCRInfant"/>
                <w:color w:val="000000"/>
                <w:szCs w:val="24"/>
              </w:rPr>
            </w:pPr>
            <w:bookmarkStart w:id="3" w:name="_GoBack"/>
            <w:r w:rsidRPr="00510053">
              <w:rPr>
                <w:rFonts w:ascii="SassoonCRInfant" w:hAnsi="SassoonCRInfant"/>
                <w:color w:val="000000"/>
                <w:szCs w:val="24"/>
              </w:rPr>
              <w:t>Introducing whole-class teaching of correct letter formation movements (during phonics sessions and throughout the setting)</w:t>
            </w:r>
          </w:p>
          <w:p w:rsidR="00F57002" w:rsidRPr="00510053" w:rsidRDefault="00F57002" w:rsidP="006F3A8A">
            <w:pPr>
              <w:numPr>
                <w:ilvl w:val="0"/>
                <w:numId w:val="6"/>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 xml:space="preserve">Finger Gym activities </w:t>
            </w:r>
          </w:p>
          <w:p w:rsidR="00F57002" w:rsidRPr="00F57002" w:rsidRDefault="00F57002" w:rsidP="00F57002">
            <w:pPr>
              <w:numPr>
                <w:ilvl w:val="0"/>
                <w:numId w:val="6"/>
              </w:numPr>
              <w:pBdr>
                <w:top w:val="nil"/>
                <w:left w:val="nil"/>
                <w:bottom w:val="nil"/>
                <w:right w:val="nil"/>
                <w:between w:val="nil"/>
              </w:pBdr>
              <w:spacing w:after="160" w:line="259" w:lineRule="auto"/>
              <w:rPr>
                <w:rFonts w:ascii="SassoonCRInfant" w:hAnsi="SassoonCRInfant"/>
                <w:color w:val="000000"/>
                <w:sz w:val="24"/>
                <w:szCs w:val="24"/>
              </w:rPr>
            </w:pPr>
            <w:r w:rsidRPr="00510053">
              <w:rPr>
                <w:rFonts w:ascii="SassoonCRInfant" w:hAnsi="SassoonCRInfant"/>
                <w:color w:val="000000"/>
                <w:szCs w:val="24"/>
              </w:rPr>
              <w:t xml:space="preserve">Activities to develop scissor skills, pencil grip and control </w:t>
            </w:r>
            <w:bookmarkEnd w:id="3"/>
          </w:p>
        </w:tc>
        <w:tc>
          <w:tcPr>
            <w:tcW w:w="7794" w:type="dxa"/>
            <w:shd w:val="clear" w:color="auto" w:fill="FFFFFF"/>
          </w:tcPr>
          <w:p w:rsidR="00F57002" w:rsidRPr="00F57002" w:rsidRDefault="00F57002" w:rsidP="00F57002">
            <w:pPr>
              <w:pBdr>
                <w:top w:val="nil"/>
                <w:left w:val="nil"/>
                <w:bottom w:val="nil"/>
                <w:right w:val="nil"/>
                <w:between w:val="nil"/>
              </w:pBdr>
              <w:spacing w:after="160" w:line="259" w:lineRule="auto"/>
              <w:rPr>
                <w:rFonts w:ascii="SassoonCRInfant" w:hAnsi="SassoonCRInfant"/>
                <w:color w:val="000000"/>
                <w:sz w:val="24"/>
                <w:szCs w:val="24"/>
              </w:rPr>
            </w:pPr>
            <w:r w:rsidRPr="00F57002">
              <w:rPr>
                <w:rFonts w:ascii="SassoonCRInfant" w:hAnsi="SassoonCRInfant"/>
                <w:b/>
                <w:color w:val="000000"/>
                <w:sz w:val="24"/>
                <w:szCs w:val="24"/>
              </w:rPr>
              <w:t xml:space="preserve">Gross-motor skills: </w:t>
            </w:r>
          </w:p>
          <w:p w:rsidR="00F57002" w:rsidRPr="00510053" w:rsidRDefault="00F57002" w:rsidP="006F3A8A">
            <w:pPr>
              <w:numPr>
                <w:ilvl w:val="0"/>
                <w:numId w:val="7"/>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 xml:space="preserve">Weekly PE sessions with </w:t>
            </w:r>
            <w:r w:rsidR="00510053" w:rsidRPr="00510053">
              <w:rPr>
                <w:rFonts w:ascii="SassoonCRInfant" w:hAnsi="SassoonCRInfant"/>
                <w:color w:val="000000"/>
                <w:szCs w:val="24"/>
              </w:rPr>
              <w:t xml:space="preserve">Mr Leer. </w:t>
            </w:r>
            <w:r w:rsidRPr="00510053">
              <w:rPr>
                <w:rFonts w:ascii="SassoonCRInfant" w:hAnsi="SassoonCRInfant"/>
                <w:color w:val="000000"/>
                <w:szCs w:val="24"/>
              </w:rPr>
              <w:t xml:space="preserve"> </w:t>
            </w:r>
          </w:p>
          <w:p w:rsidR="00F57002" w:rsidRPr="00510053" w:rsidRDefault="00F57002" w:rsidP="006F3A8A">
            <w:pPr>
              <w:numPr>
                <w:ilvl w:val="0"/>
                <w:numId w:val="7"/>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 xml:space="preserve">Encouraging a range of movements using large equipment outside </w:t>
            </w:r>
          </w:p>
          <w:p w:rsidR="00F57002" w:rsidRPr="00F57002" w:rsidRDefault="00F57002" w:rsidP="006F3A8A">
            <w:pPr>
              <w:pStyle w:val="ListParagraph"/>
              <w:numPr>
                <w:ilvl w:val="0"/>
                <w:numId w:val="7"/>
              </w:numPr>
              <w:rPr>
                <w:rFonts w:ascii="SassoonCRInfant" w:hAnsi="SassoonCRInfant"/>
                <w:color w:val="000000"/>
                <w:sz w:val="24"/>
                <w:szCs w:val="24"/>
              </w:rPr>
            </w:pPr>
            <w:r w:rsidRPr="00510053">
              <w:rPr>
                <w:rFonts w:ascii="SassoonCRInfant" w:hAnsi="SassoonCRInfant"/>
                <w:color w:val="000000"/>
                <w:szCs w:val="24"/>
              </w:rPr>
              <w:t>Introducing rules for moving around safely and handling equipment with care</w:t>
            </w:r>
          </w:p>
        </w:tc>
      </w:tr>
      <w:tr w:rsidR="006F3A8A" w:rsidRPr="00F57002" w:rsidTr="006F3A8A">
        <w:tc>
          <w:tcPr>
            <w:tcW w:w="15588" w:type="dxa"/>
            <w:gridSpan w:val="2"/>
            <w:shd w:val="clear" w:color="auto" w:fill="A8D08D" w:themeFill="accent6" w:themeFillTint="99"/>
          </w:tcPr>
          <w:p w:rsidR="006F3A8A" w:rsidRPr="00F57002" w:rsidRDefault="006F3A8A" w:rsidP="00594F18">
            <w:pPr>
              <w:pBdr>
                <w:top w:val="nil"/>
                <w:left w:val="nil"/>
                <w:bottom w:val="nil"/>
                <w:right w:val="nil"/>
                <w:between w:val="nil"/>
              </w:pBdr>
              <w:shd w:val="clear" w:color="auto" w:fill="C5E0B3" w:themeFill="accent6" w:themeFillTint="66"/>
              <w:jc w:val="center"/>
              <w:rPr>
                <w:rFonts w:ascii="SassoonCRInfant" w:hAnsi="SassoonCRInfant"/>
                <w:b/>
                <w:color w:val="000000"/>
                <w:sz w:val="24"/>
                <w:szCs w:val="24"/>
              </w:rPr>
            </w:pPr>
            <w:r w:rsidRPr="00F57002">
              <w:rPr>
                <w:rFonts w:ascii="SassoonCRInfant" w:hAnsi="SassoonCRInfant"/>
                <w:b/>
                <w:color w:val="000000"/>
                <w:sz w:val="28"/>
                <w:szCs w:val="24"/>
              </w:rPr>
              <w:t>COMMUNICATION AND LANGUAGE</w:t>
            </w:r>
          </w:p>
        </w:tc>
      </w:tr>
      <w:tr w:rsidR="00F57002" w:rsidRPr="00F57002" w:rsidTr="00A545F7">
        <w:trPr>
          <w:trHeight w:val="1266"/>
        </w:trPr>
        <w:tc>
          <w:tcPr>
            <w:tcW w:w="15588" w:type="dxa"/>
            <w:gridSpan w:val="2"/>
            <w:shd w:val="clear" w:color="auto" w:fill="FFFFFF"/>
          </w:tcPr>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Encouraging talk through quality conversations play and in-class discussions</w:t>
            </w:r>
          </w:p>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 xml:space="preserve">Establishing good listening behaviour using prompts and visuals </w:t>
            </w:r>
          </w:p>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Listening games</w:t>
            </w:r>
          </w:p>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 xml:space="preserve">Introducing </w:t>
            </w:r>
            <w:r w:rsidRPr="00510053">
              <w:rPr>
                <w:rFonts w:ascii="SassoonCRInfant" w:hAnsi="SassoonCRInfant"/>
                <w:b/>
                <w:szCs w:val="24"/>
              </w:rPr>
              <w:t>Talk Partners.</w:t>
            </w:r>
            <w:r w:rsidRPr="00510053">
              <w:rPr>
                <w:rFonts w:ascii="SassoonCRInfant" w:hAnsi="SassoonCRInfant"/>
                <w:szCs w:val="24"/>
              </w:rPr>
              <w:t xml:space="preserve"> </w:t>
            </w:r>
          </w:p>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 xml:space="preserve">Introducing our </w:t>
            </w:r>
            <w:r w:rsidRPr="00510053">
              <w:rPr>
                <w:rFonts w:ascii="SassoonCRInfant" w:hAnsi="SassoonCRInfant"/>
                <w:b/>
                <w:szCs w:val="24"/>
              </w:rPr>
              <w:t>Visual Timetable</w:t>
            </w:r>
            <w:r w:rsidRPr="00510053">
              <w:rPr>
                <w:rFonts w:ascii="SassoonCRInfant" w:hAnsi="SassoonCRInfant"/>
                <w:szCs w:val="24"/>
              </w:rPr>
              <w:t xml:space="preserve"> and understanding what happens now and next. </w:t>
            </w:r>
          </w:p>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 xml:space="preserve">Introduce </w:t>
            </w:r>
            <w:r w:rsidRPr="00510053">
              <w:rPr>
                <w:rFonts w:ascii="SassoonCRInfant" w:hAnsi="SassoonCRInfant"/>
                <w:i/>
                <w:szCs w:val="24"/>
              </w:rPr>
              <w:t>Helicopter Stories</w:t>
            </w:r>
            <w:r w:rsidRPr="00510053">
              <w:rPr>
                <w:rFonts w:ascii="SassoonCRInfant" w:hAnsi="SassoonCRInfant"/>
                <w:szCs w:val="24"/>
              </w:rPr>
              <w:t xml:space="preserve"> (creating own stories orally) </w:t>
            </w:r>
          </w:p>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Begin to build a repertoire of songs, poems and rhymes</w:t>
            </w:r>
          </w:p>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Teaching key vocabulary linked to our topics.</w:t>
            </w:r>
          </w:p>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 xml:space="preserve">Retelling familiar stories together. </w:t>
            </w:r>
          </w:p>
          <w:p w:rsidR="00F57002" w:rsidRPr="00510053" w:rsidRDefault="00F57002" w:rsidP="006F3A8A">
            <w:pPr>
              <w:pStyle w:val="ListParagraph"/>
              <w:numPr>
                <w:ilvl w:val="0"/>
                <w:numId w:val="8"/>
              </w:numPr>
              <w:shd w:val="clear" w:color="auto" w:fill="FFFFFF"/>
              <w:rPr>
                <w:rFonts w:ascii="SassoonCRInfant" w:hAnsi="SassoonCRInfant"/>
                <w:szCs w:val="24"/>
              </w:rPr>
            </w:pPr>
            <w:r w:rsidRPr="00510053">
              <w:rPr>
                <w:rFonts w:ascii="SassoonCRInfant" w:hAnsi="SassoonCRInfant"/>
                <w:szCs w:val="24"/>
              </w:rPr>
              <w:t>Show and Tell to develop presenting skills and questioning</w:t>
            </w:r>
          </w:p>
          <w:p w:rsidR="00F57002" w:rsidRPr="00F57002" w:rsidRDefault="00F57002" w:rsidP="006F3A8A">
            <w:pPr>
              <w:pStyle w:val="ListParagraph"/>
              <w:numPr>
                <w:ilvl w:val="0"/>
                <w:numId w:val="8"/>
              </w:numPr>
              <w:rPr>
                <w:rFonts w:ascii="SassoonCRInfant" w:hAnsi="SassoonCRInfant"/>
                <w:sz w:val="24"/>
                <w:szCs w:val="24"/>
              </w:rPr>
            </w:pPr>
            <w:r w:rsidRPr="00510053">
              <w:rPr>
                <w:rFonts w:ascii="SassoonCRInfant" w:hAnsi="SassoonCRInfant"/>
                <w:szCs w:val="24"/>
              </w:rPr>
              <w:t>BSL singing and signing with Rebe</w:t>
            </w:r>
            <w:r w:rsidR="00510053" w:rsidRPr="00510053">
              <w:rPr>
                <w:rFonts w:ascii="SassoonCRInfant" w:hAnsi="SassoonCRInfant"/>
                <w:szCs w:val="24"/>
              </w:rPr>
              <w:t>kah</w:t>
            </w:r>
            <w:r w:rsidRPr="00510053">
              <w:rPr>
                <w:rFonts w:ascii="SassoonCRInfant" w:hAnsi="SassoonCRInfant"/>
                <w:szCs w:val="24"/>
              </w:rPr>
              <w:t xml:space="preserve"> Hort</w:t>
            </w:r>
            <w:r w:rsidR="00510053" w:rsidRPr="00510053">
              <w:rPr>
                <w:rFonts w:ascii="SassoonCRInfant" w:hAnsi="SassoonCRInfant"/>
                <w:szCs w:val="24"/>
              </w:rPr>
              <w:t>.</w:t>
            </w:r>
          </w:p>
        </w:tc>
      </w:tr>
      <w:bookmarkEnd w:id="1"/>
      <w:tr w:rsidR="006F3A8A" w:rsidRPr="00F57002" w:rsidTr="006F3A8A">
        <w:tc>
          <w:tcPr>
            <w:tcW w:w="15588" w:type="dxa"/>
            <w:gridSpan w:val="2"/>
            <w:shd w:val="clear" w:color="auto" w:fill="8EAADB" w:themeFill="accent5" w:themeFillTint="99"/>
          </w:tcPr>
          <w:p w:rsidR="006F3A8A" w:rsidRPr="00F57002" w:rsidRDefault="006F3A8A" w:rsidP="00CE0AE2">
            <w:pPr>
              <w:pBdr>
                <w:top w:val="nil"/>
                <w:left w:val="nil"/>
                <w:bottom w:val="nil"/>
                <w:right w:val="nil"/>
                <w:between w:val="nil"/>
              </w:pBdr>
              <w:shd w:val="clear" w:color="auto" w:fill="B6C1F6"/>
              <w:jc w:val="center"/>
              <w:rPr>
                <w:rFonts w:ascii="SassoonCRInfant" w:hAnsi="SassoonCRInfant"/>
                <w:b/>
                <w:color w:val="000000"/>
                <w:sz w:val="28"/>
                <w:szCs w:val="28"/>
              </w:rPr>
            </w:pPr>
            <w:r w:rsidRPr="00F57002">
              <w:rPr>
                <w:rFonts w:ascii="SassoonCRInfant" w:hAnsi="SassoonCRInfant"/>
                <w:b/>
                <w:color w:val="000000"/>
                <w:sz w:val="28"/>
                <w:szCs w:val="28"/>
              </w:rPr>
              <w:t>LITERACY</w:t>
            </w:r>
          </w:p>
        </w:tc>
      </w:tr>
      <w:tr w:rsidR="0022663D" w:rsidRPr="00F57002" w:rsidTr="0022663D">
        <w:trPr>
          <w:trHeight w:val="3025"/>
        </w:trPr>
        <w:tc>
          <w:tcPr>
            <w:tcW w:w="7794" w:type="dxa"/>
          </w:tcPr>
          <w:p w:rsidR="0022663D" w:rsidRPr="00F57002" w:rsidRDefault="0022663D" w:rsidP="006F3A8A">
            <w:pPr>
              <w:pBdr>
                <w:top w:val="nil"/>
                <w:left w:val="nil"/>
                <w:bottom w:val="nil"/>
                <w:right w:val="nil"/>
                <w:between w:val="nil"/>
              </w:pBdr>
              <w:rPr>
                <w:rFonts w:ascii="SassoonCRInfant" w:hAnsi="SassoonCRInfant"/>
                <w:b/>
                <w:color w:val="000000"/>
                <w:sz w:val="24"/>
                <w:szCs w:val="24"/>
              </w:rPr>
            </w:pPr>
            <w:r w:rsidRPr="00F57002">
              <w:rPr>
                <w:rFonts w:ascii="SassoonCRInfant" w:hAnsi="SassoonCRInfant"/>
                <w:b/>
                <w:color w:val="000000"/>
                <w:sz w:val="24"/>
                <w:szCs w:val="24"/>
              </w:rPr>
              <w:lastRenderedPageBreak/>
              <w:t>Reading:</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Using the Book Corner</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Sharing rhymes</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Story Time</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Adults modelling reading for different purposes</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 xml:space="preserve">Introduce Little </w:t>
            </w:r>
            <w:proofErr w:type="spellStart"/>
            <w:r w:rsidRPr="00510053">
              <w:rPr>
                <w:rFonts w:ascii="SassoonCRInfant" w:hAnsi="SassoonCRInfant"/>
                <w:color w:val="000000"/>
                <w:szCs w:val="24"/>
              </w:rPr>
              <w:t>Wandle</w:t>
            </w:r>
            <w:proofErr w:type="spellEnd"/>
            <w:r w:rsidRPr="00510053">
              <w:rPr>
                <w:rFonts w:ascii="SassoonCRInfant" w:hAnsi="SassoonCRInfant"/>
                <w:color w:val="000000"/>
                <w:szCs w:val="24"/>
              </w:rPr>
              <w:t xml:space="preserve"> Phonics scheme Phase 2 phonic sounds and tricky words through daily sessions</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Introduce 3x weekly guided reading groups</w:t>
            </w:r>
          </w:p>
          <w:p w:rsidR="0022663D" w:rsidRPr="00F57002" w:rsidRDefault="0022663D" w:rsidP="006F3A8A">
            <w:pPr>
              <w:numPr>
                <w:ilvl w:val="0"/>
                <w:numId w:val="9"/>
              </w:numPr>
              <w:pBdr>
                <w:top w:val="nil"/>
                <w:left w:val="nil"/>
                <w:bottom w:val="nil"/>
                <w:right w:val="nil"/>
                <w:between w:val="nil"/>
              </w:pBdr>
              <w:rPr>
                <w:rFonts w:ascii="SassoonCRInfant" w:hAnsi="SassoonCRInfant"/>
                <w:color w:val="000000"/>
                <w:sz w:val="24"/>
                <w:szCs w:val="24"/>
              </w:rPr>
            </w:pPr>
            <w:r w:rsidRPr="00510053">
              <w:rPr>
                <w:rFonts w:ascii="SassoonCRInfant" w:hAnsi="SassoonCRInfant"/>
                <w:color w:val="000000"/>
                <w:szCs w:val="24"/>
              </w:rPr>
              <w:t>Introduce Home Reading and phonics homework</w:t>
            </w:r>
          </w:p>
        </w:tc>
        <w:tc>
          <w:tcPr>
            <w:tcW w:w="7794" w:type="dxa"/>
          </w:tcPr>
          <w:p w:rsidR="0022663D" w:rsidRPr="00F57002" w:rsidRDefault="0022663D" w:rsidP="006F3A8A">
            <w:pPr>
              <w:pBdr>
                <w:top w:val="nil"/>
                <w:left w:val="nil"/>
                <w:bottom w:val="nil"/>
                <w:right w:val="nil"/>
                <w:between w:val="nil"/>
              </w:pBdr>
              <w:rPr>
                <w:rFonts w:ascii="SassoonCRInfant" w:hAnsi="SassoonCRInfant"/>
                <w:b/>
                <w:color w:val="000000"/>
                <w:sz w:val="24"/>
                <w:szCs w:val="24"/>
              </w:rPr>
            </w:pPr>
            <w:r w:rsidRPr="00F57002">
              <w:rPr>
                <w:rFonts w:ascii="SassoonCRInfant" w:hAnsi="SassoonCRInfant"/>
                <w:b/>
                <w:color w:val="000000"/>
                <w:sz w:val="24"/>
                <w:szCs w:val="24"/>
              </w:rPr>
              <w:t>Writing:</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Helicopter stories (creating own stories orally)</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Name writing</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Learning correct letter formation in phonics sessions.</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Writing opportunities through play e.g. Shopping lists, invitations, labels.</w:t>
            </w:r>
          </w:p>
          <w:p w:rsidR="0022663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Writing opportunities linked to our core texts</w:t>
            </w:r>
          </w:p>
          <w:p w:rsidR="002901CD" w:rsidRPr="00510053" w:rsidRDefault="0022663D" w:rsidP="006F3A8A">
            <w:pPr>
              <w:numPr>
                <w:ilvl w:val="0"/>
                <w:numId w:val="9"/>
              </w:num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 xml:space="preserve">Learning to segment </w:t>
            </w:r>
            <w:r w:rsidR="002901CD" w:rsidRPr="00510053">
              <w:rPr>
                <w:rFonts w:ascii="SassoonCRInfant" w:hAnsi="SassoonCRInfant"/>
                <w:color w:val="000000"/>
                <w:szCs w:val="24"/>
              </w:rPr>
              <w:t xml:space="preserve">simple </w:t>
            </w:r>
            <w:r w:rsidRPr="00510053">
              <w:rPr>
                <w:rFonts w:ascii="SassoonCRInfant" w:hAnsi="SassoonCRInfant"/>
                <w:color w:val="000000"/>
                <w:szCs w:val="24"/>
              </w:rPr>
              <w:t xml:space="preserve">words for spelling </w:t>
            </w:r>
          </w:p>
          <w:p w:rsidR="0022663D" w:rsidRPr="00510053" w:rsidRDefault="0022663D" w:rsidP="002901CD">
            <w:pPr>
              <w:pBdr>
                <w:top w:val="nil"/>
                <w:left w:val="nil"/>
                <w:bottom w:val="nil"/>
                <w:right w:val="nil"/>
                <w:between w:val="nil"/>
              </w:pBdr>
              <w:ind w:left="720"/>
              <w:rPr>
                <w:rFonts w:ascii="SassoonCRInfant" w:hAnsi="SassoonCRInfant"/>
                <w:color w:val="000000"/>
                <w:szCs w:val="24"/>
              </w:rPr>
            </w:pPr>
            <w:r w:rsidRPr="00510053">
              <w:rPr>
                <w:rFonts w:ascii="SassoonCRInfant" w:hAnsi="SassoonCRInfant"/>
                <w:color w:val="000000"/>
                <w:szCs w:val="24"/>
              </w:rPr>
              <w:t xml:space="preserve">for </w:t>
            </w:r>
            <w:proofErr w:type="gramStart"/>
            <w:r w:rsidRPr="00510053">
              <w:rPr>
                <w:rFonts w:ascii="SassoonCRInfant" w:hAnsi="SassoonCRInfant"/>
                <w:color w:val="000000"/>
                <w:szCs w:val="24"/>
              </w:rPr>
              <w:t>example</w:t>
            </w:r>
            <w:proofErr w:type="gramEnd"/>
            <w:r w:rsidRPr="00510053">
              <w:rPr>
                <w:rFonts w:ascii="SassoonCRInfant" w:hAnsi="SassoonCRInfant"/>
                <w:color w:val="000000"/>
                <w:szCs w:val="24"/>
              </w:rPr>
              <w:t xml:space="preserve"> “pen </w:t>
            </w:r>
            <w:r w:rsidRPr="00510053">
              <w:rPr>
                <w:rFonts w:ascii="SassoonCRInfant" w:hAnsi="SassoonCRInfant"/>
                <w:i/>
                <w:color w:val="000000"/>
                <w:szCs w:val="24"/>
              </w:rPr>
              <w:t>p-e-n”</w:t>
            </w:r>
            <w:r w:rsidRPr="00510053">
              <w:rPr>
                <w:rFonts w:ascii="SassoonCRInfant" w:hAnsi="SassoonCRInfant"/>
                <w:color w:val="000000"/>
                <w:szCs w:val="24"/>
              </w:rPr>
              <w:t xml:space="preserve"> </w:t>
            </w:r>
          </w:p>
          <w:p w:rsidR="0022663D" w:rsidRPr="00F57002" w:rsidRDefault="0022663D" w:rsidP="006F3A8A">
            <w:pPr>
              <w:pBdr>
                <w:top w:val="nil"/>
                <w:left w:val="nil"/>
                <w:bottom w:val="nil"/>
                <w:right w:val="nil"/>
                <w:between w:val="nil"/>
              </w:pBdr>
              <w:rPr>
                <w:rFonts w:ascii="SassoonCRInfant" w:hAnsi="SassoonCRInfant"/>
                <w:color w:val="000000"/>
                <w:sz w:val="24"/>
                <w:szCs w:val="24"/>
              </w:rPr>
            </w:pPr>
          </w:p>
        </w:tc>
      </w:tr>
      <w:tr w:rsidR="006F3A8A" w:rsidRPr="00F57002" w:rsidTr="006F3A8A">
        <w:tc>
          <w:tcPr>
            <w:tcW w:w="15588" w:type="dxa"/>
            <w:gridSpan w:val="2"/>
          </w:tcPr>
          <w:p w:rsidR="006F3A8A" w:rsidRPr="00F57002" w:rsidRDefault="006F3A8A" w:rsidP="00CE0AE2">
            <w:pPr>
              <w:pBdr>
                <w:top w:val="nil"/>
                <w:left w:val="nil"/>
                <w:bottom w:val="nil"/>
                <w:right w:val="nil"/>
                <w:between w:val="nil"/>
              </w:pBdr>
              <w:shd w:val="clear" w:color="auto" w:fill="00B0F0"/>
              <w:jc w:val="center"/>
              <w:rPr>
                <w:rFonts w:ascii="SassoonCRInfant" w:hAnsi="SassoonCRInfant"/>
                <w:b/>
                <w:color w:val="000000"/>
                <w:sz w:val="28"/>
                <w:szCs w:val="24"/>
              </w:rPr>
            </w:pPr>
            <w:r w:rsidRPr="00F57002">
              <w:rPr>
                <w:rFonts w:ascii="SassoonCRInfant" w:hAnsi="SassoonCRInfant"/>
                <w:b/>
                <w:color w:val="000000"/>
                <w:sz w:val="28"/>
                <w:szCs w:val="24"/>
              </w:rPr>
              <w:t>MATH</w:t>
            </w:r>
            <w:r w:rsidR="00190A64">
              <w:rPr>
                <w:rFonts w:ascii="SassoonCRInfant" w:hAnsi="SassoonCRInfant"/>
                <w:b/>
                <w:color w:val="000000"/>
                <w:sz w:val="28"/>
                <w:szCs w:val="24"/>
              </w:rPr>
              <w:t>E</w:t>
            </w:r>
            <w:r w:rsidRPr="00F57002">
              <w:rPr>
                <w:rFonts w:ascii="SassoonCRInfant" w:hAnsi="SassoonCRInfant"/>
                <w:b/>
                <w:color w:val="000000"/>
                <w:sz w:val="28"/>
                <w:szCs w:val="24"/>
              </w:rPr>
              <w:t>MATICS</w:t>
            </w:r>
          </w:p>
        </w:tc>
      </w:tr>
      <w:tr w:rsidR="006F3A8A" w:rsidRPr="00F57002" w:rsidTr="006F3A8A">
        <w:tc>
          <w:tcPr>
            <w:tcW w:w="15588" w:type="dxa"/>
            <w:gridSpan w:val="2"/>
          </w:tcPr>
          <w:p w:rsidR="006F3A8A" w:rsidRPr="00510053" w:rsidRDefault="006F3A8A" w:rsidP="006F3A8A">
            <w:pPr>
              <w:rPr>
                <w:rFonts w:ascii="SassoonCRInfant" w:eastAsiaTheme="minorHAnsi" w:hAnsi="SassoonCRInfant" w:cstheme="minorHAnsi"/>
                <w:b/>
                <w:szCs w:val="24"/>
                <w:lang w:eastAsia="en-US"/>
              </w:rPr>
            </w:pPr>
            <w:r w:rsidRPr="00510053">
              <w:rPr>
                <w:rFonts w:ascii="SassoonCRInfant" w:eastAsiaTheme="minorHAnsi" w:hAnsi="SassoonCRInfant" w:cstheme="minorHAnsi"/>
                <w:b/>
                <w:szCs w:val="24"/>
                <w:lang w:eastAsia="en-US"/>
              </w:rPr>
              <w:t xml:space="preserve">We follow the NCETM Mastering Number Curriculum </w:t>
            </w:r>
          </w:p>
          <w:p w:rsidR="006F3A8A" w:rsidRPr="00510053" w:rsidRDefault="006F3A8A" w:rsidP="006F3A8A">
            <w:pPr>
              <w:rPr>
                <w:rFonts w:ascii="SassoonCRInfant" w:eastAsiaTheme="minorHAnsi" w:hAnsi="SassoonCRInfant" w:cstheme="minorHAnsi"/>
                <w:b/>
                <w:szCs w:val="24"/>
                <w:lang w:eastAsia="en-US"/>
              </w:rPr>
            </w:pPr>
            <w:r w:rsidRPr="00510053">
              <w:rPr>
                <w:rFonts w:ascii="SassoonCRInfant" w:eastAsiaTheme="minorHAnsi" w:hAnsi="SassoonCRInfant" w:cstheme="minorHAnsi"/>
                <w:b/>
                <w:szCs w:val="24"/>
                <w:lang w:eastAsia="en-US"/>
              </w:rPr>
              <w:t>Autumn 1 and 2 Themes:</w:t>
            </w:r>
          </w:p>
          <w:p w:rsidR="006F3A8A" w:rsidRPr="00510053" w:rsidRDefault="006F3A8A" w:rsidP="006F3A8A">
            <w:pPr>
              <w:rPr>
                <w:rFonts w:ascii="SassoonCRInfant" w:eastAsiaTheme="minorHAnsi" w:hAnsi="SassoonCRInfant" w:cstheme="minorHAnsi"/>
                <w:b/>
                <w:szCs w:val="24"/>
                <w:lang w:eastAsia="en-US"/>
              </w:rPr>
            </w:pPr>
            <w:r w:rsidRPr="00510053">
              <w:rPr>
                <w:rFonts w:ascii="SassoonCRInfant" w:eastAsiaTheme="minorHAnsi" w:hAnsi="SassoonCRInfant" w:cstheme="minorHAnsi"/>
                <w:b/>
                <w:szCs w:val="24"/>
                <w:lang w:eastAsia="en-US"/>
              </w:rPr>
              <w:t>(4 whole class sessions/week with follow up group activities and reinforced through continuous provision)</w:t>
            </w:r>
          </w:p>
          <w:p w:rsidR="006F3A8A" w:rsidRPr="00510053" w:rsidRDefault="006F3A8A" w:rsidP="006F3A8A">
            <w:pPr>
              <w:numPr>
                <w:ilvl w:val="0"/>
                <w:numId w:val="4"/>
              </w:numPr>
              <w:spacing w:after="160" w:line="259" w:lineRule="auto"/>
              <w:rPr>
                <w:rFonts w:ascii="SassoonCRInfant" w:eastAsiaTheme="minorHAnsi" w:hAnsi="SassoonCRInfant" w:cstheme="minorHAnsi"/>
                <w:b/>
                <w:szCs w:val="24"/>
                <w:lang w:eastAsia="en-US"/>
              </w:rPr>
            </w:pPr>
            <w:r w:rsidRPr="00510053">
              <w:rPr>
                <w:rFonts w:ascii="SassoonCRInfant" w:eastAsiaTheme="minorHAnsi" w:hAnsi="SassoonCRInfant" w:cstheme="minorHAnsi"/>
                <w:b/>
                <w:szCs w:val="24"/>
                <w:lang w:eastAsia="en-US"/>
              </w:rPr>
              <w:t xml:space="preserve">Subitising – </w:t>
            </w:r>
            <w:r w:rsidR="00CE0AE2" w:rsidRPr="00510053">
              <w:rPr>
                <w:rFonts w:ascii="SassoonCRInfant" w:eastAsiaTheme="minorHAnsi" w:hAnsi="SassoonCRInfant" w:cstheme="minorHAnsi"/>
                <w:szCs w:val="24"/>
                <w:lang w:eastAsia="en-US"/>
              </w:rPr>
              <w:t>S</w:t>
            </w:r>
            <w:r w:rsidRPr="00510053">
              <w:rPr>
                <w:rFonts w:ascii="SassoonCRInfant" w:eastAsiaTheme="minorHAnsi" w:hAnsi="SassoonCRInfant" w:cstheme="minorHAnsi"/>
                <w:szCs w:val="24"/>
                <w:lang w:eastAsia="en-US"/>
              </w:rPr>
              <w:t>ubitising to 5 (see the amount don’t count), Representing amounts with fingers</w:t>
            </w:r>
          </w:p>
          <w:p w:rsidR="006F3A8A" w:rsidRPr="00510053" w:rsidRDefault="006F3A8A" w:rsidP="00CE0AE2">
            <w:pPr>
              <w:numPr>
                <w:ilvl w:val="0"/>
                <w:numId w:val="4"/>
              </w:numPr>
              <w:spacing w:after="160" w:line="259" w:lineRule="auto"/>
              <w:rPr>
                <w:rFonts w:ascii="SassoonCRInfant" w:eastAsiaTheme="minorHAnsi" w:hAnsi="SassoonCRInfant" w:cstheme="minorHAnsi"/>
                <w:b/>
                <w:szCs w:val="24"/>
                <w:lang w:eastAsia="en-US"/>
              </w:rPr>
            </w:pPr>
            <w:r w:rsidRPr="00510053">
              <w:rPr>
                <w:rFonts w:ascii="SassoonCRInfant" w:eastAsiaTheme="minorHAnsi" w:hAnsi="SassoonCRInfant" w:cstheme="minorHAnsi"/>
                <w:b/>
                <w:szCs w:val="24"/>
                <w:lang w:eastAsia="en-US"/>
              </w:rPr>
              <w:t>Cardinality, Ordinality and Counting –</w:t>
            </w:r>
            <w:r w:rsidR="00CE0AE2" w:rsidRPr="00510053">
              <w:rPr>
                <w:rFonts w:ascii="SassoonCRInfant" w:eastAsiaTheme="minorHAnsi" w:hAnsi="SassoonCRInfant" w:cstheme="minorHAnsi"/>
                <w:b/>
                <w:szCs w:val="24"/>
                <w:lang w:eastAsia="en-US"/>
              </w:rPr>
              <w:t xml:space="preserve"> </w:t>
            </w:r>
            <w:r w:rsidRPr="00510053">
              <w:rPr>
                <w:rFonts w:ascii="SassoonCRInfant" w:eastAsiaTheme="minorHAnsi" w:hAnsi="SassoonCRInfant" w:cstheme="minorHAnsi"/>
                <w:szCs w:val="24"/>
                <w:lang w:eastAsia="en-US"/>
              </w:rPr>
              <w:t xml:space="preserve">Developing 1:1 counting </w:t>
            </w:r>
            <w:proofErr w:type="gramStart"/>
            <w:r w:rsidRPr="00510053">
              <w:rPr>
                <w:rFonts w:ascii="SassoonCRInfant" w:eastAsiaTheme="minorHAnsi" w:hAnsi="SassoonCRInfant" w:cstheme="minorHAnsi"/>
                <w:szCs w:val="24"/>
                <w:lang w:eastAsia="en-US"/>
              </w:rPr>
              <w:t>skills</w:t>
            </w:r>
            <w:proofErr w:type="gramEnd"/>
            <w:r w:rsidRPr="00510053">
              <w:rPr>
                <w:rFonts w:ascii="SassoonCRInfant" w:eastAsiaTheme="minorHAnsi" w:hAnsi="SassoonCRInfant" w:cstheme="minorHAnsi"/>
                <w:szCs w:val="24"/>
                <w:lang w:eastAsia="en-US"/>
              </w:rPr>
              <w:t xml:space="preserve"> in different contexts, knowledge of counting sequence and understanding of cardinality. Counting beyond 5. Recognising numerals and linking to quantities that can be subitised.</w:t>
            </w:r>
          </w:p>
          <w:p w:rsidR="006F3A8A" w:rsidRPr="00510053" w:rsidRDefault="006F3A8A" w:rsidP="00CE0AE2">
            <w:pPr>
              <w:pStyle w:val="ListParagraph"/>
              <w:numPr>
                <w:ilvl w:val="0"/>
                <w:numId w:val="4"/>
              </w:numPr>
              <w:rPr>
                <w:rFonts w:ascii="SassoonCRInfant" w:eastAsiaTheme="minorHAnsi" w:hAnsi="SassoonCRInfant" w:cs="Arial"/>
                <w:color w:val="595959"/>
                <w:szCs w:val="24"/>
                <w:lang w:val="en-US" w:eastAsia="en-US"/>
              </w:rPr>
            </w:pPr>
            <w:r w:rsidRPr="00510053">
              <w:rPr>
                <w:rFonts w:ascii="SassoonCRInfant" w:eastAsiaTheme="minorHAnsi" w:hAnsi="SassoonCRInfant" w:cstheme="minorHAnsi"/>
                <w:b/>
                <w:szCs w:val="24"/>
                <w:lang w:eastAsia="en-US"/>
              </w:rPr>
              <w:t xml:space="preserve">Composition – </w:t>
            </w:r>
            <w:r w:rsidRPr="00510053">
              <w:rPr>
                <w:rFonts w:ascii="SassoonCRInfant" w:eastAsiaTheme="minorHAnsi" w:hAnsi="SassoonCRInfant" w:cstheme="minorHAnsi"/>
                <w:szCs w:val="24"/>
                <w:lang w:eastAsia="en-US"/>
              </w:rPr>
              <w:t xml:space="preserve">all numbers can be made of 1s, </w:t>
            </w:r>
            <w:r w:rsidR="00CE0AE2" w:rsidRPr="00510053">
              <w:rPr>
                <w:rFonts w:ascii="SassoonCRInfant" w:eastAsiaTheme="minorHAnsi" w:hAnsi="SassoonCRInfant" w:cstheme="minorHAnsi"/>
                <w:szCs w:val="24"/>
                <w:lang w:eastAsia="en-US"/>
              </w:rPr>
              <w:t>c</w:t>
            </w:r>
            <w:r w:rsidRPr="00510053">
              <w:rPr>
                <w:rFonts w:ascii="SassoonCRInfant" w:eastAsiaTheme="minorHAnsi" w:hAnsi="SassoonCRInfant" w:cstheme="minorHAnsi"/>
                <w:szCs w:val="24"/>
                <w:lang w:eastAsia="en-US"/>
              </w:rPr>
              <w:t>ompose own collections within 4</w:t>
            </w:r>
            <w:r w:rsidR="00CE0AE2" w:rsidRPr="00510053">
              <w:rPr>
                <w:rFonts w:ascii="SassoonCRInfant" w:eastAsiaTheme="minorHAnsi" w:hAnsi="SassoonCRInfant" w:cstheme="minorHAnsi"/>
                <w:szCs w:val="24"/>
                <w:lang w:eastAsia="en-US"/>
              </w:rPr>
              <w:t xml:space="preserve">. </w:t>
            </w:r>
            <w:r w:rsidRPr="00510053">
              <w:rPr>
                <w:rFonts w:ascii="SassoonCRInfant" w:eastAsiaTheme="minorHAnsi" w:hAnsi="SassoonCRInfant" w:cstheme="minorHAnsi"/>
                <w:szCs w:val="24"/>
                <w:lang w:eastAsia="en-US"/>
              </w:rPr>
              <w:t>Begin to explore concept of ‘wholes’ and ‘parts’ explore composition of numbers within 5</w:t>
            </w:r>
            <w:r w:rsidR="00CE0AE2" w:rsidRPr="00510053">
              <w:rPr>
                <w:rFonts w:ascii="SassoonCRInfant" w:eastAsiaTheme="minorHAnsi" w:hAnsi="SassoonCRInfant" w:cstheme="minorHAnsi"/>
                <w:szCs w:val="24"/>
                <w:lang w:eastAsia="en-US"/>
              </w:rPr>
              <w:t>.</w:t>
            </w:r>
          </w:p>
          <w:p w:rsidR="00CE0AE2" w:rsidRPr="00510053" w:rsidRDefault="006F3A8A" w:rsidP="00CE0AE2">
            <w:pPr>
              <w:numPr>
                <w:ilvl w:val="0"/>
                <w:numId w:val="4"/>
              </w:numPr>
              <w:spacing w:after="160" w:line="259" w:lineRule="auto"/>
              <w:rPr>
                <w:rFonts w:ascii="SassoonCRInfant" w:eastAsiaTheme="minorHAnsi" w:hAnsi="SassoonCRInfant" w:cstheme="minorHAnsi"/>
                <w:szCs w:val="24"/>
                <w:lang w:eastAsia="en-US"/>
              </w:rPr>
            </w:pPr>
            <w:r w:rsidRPr="00510053">
              <w:rPr>
                <w:rFonts w:ascii="SassoonCRInfant" w:eastAsiaTheme="minorHAnsi" w:hAnsi="SassoonCRInfant" w:cstheme="minorHAnsi"/>
                <w:b/>
                <w:szCs w:val="24"/>
                <w:lang w:eastAsia="en-US"/>
              </w:rPr>
              <w:t xml:space="preserve">Comparison – </w:t>
            </w:r>
            <w:r w:rsidRPr="00510053">
              <w:rPr>
                <w:rFonts w:ascii="SassoonCRInfant" w:eastAsiaTheme="minorHAnsi" w:hAnsi="SassoonCRInfant" w:cstheme="minorHAnsi"/>
                <w:szCs w:val="24"/>
                <w:lang w:eastAsia="en-US"/>
              </w:rPr>
              <w:t>compare sets according to different attributes including ‘how many’</w:t>
            </w:r>
            <w:r w:rsidR="00CE0AE2" w:rsidRPr="00510053">
              <w:rPr>
                <w:rFonts w:ascii="SassoonCRInfant" w:eastAsiaTheme="minorHAnsi" w:hAnsi="SassoonCRInfant" w:cstheme="minorHAnsi"/>
                <w:szCs w:val="24"/>
                <w:lang w:eastAsia="en-US"/>
              </w:rPr>
              <w:t xml:space="preserve">. </w:t>
            </w:r>
            <w:r w:rsidRPr="00510053">
              <w:rPr>
                <w:rFonts w:ascii="SassoonCRInfant" w:eastAsiaTheme="minorHAnsi" w:hAnsi="SassoonCRInfant" w:cstheme="minorHAnsi"/>
                <w:szCs w:val="24"/>
                <w:lang w:eastAsia="en-US"/>
              </w:rPr>
              <w:t>Use language of comparison including ‘more than’ and ‘fewer than’</w:t>
            </w:r>
            <w:r w:rsidR="00CE0AE2" w:rsidRPr="00510053">
              <w:rPr>
                <w:rFonts w:ascii="SassoonCRInfant" w:eastAsiaTheme="minorHAnsi" w:hAnsi="SassoonCRInfant" w:cstheme="minorHAnsi"/>
                <w:szCs w:val="24"/>
                <w:lang w:eastAsia="en-US"/>
              </w:rPr>
              <w:t xml:space="preserve">. </w:t>
            </w:r>
            <w:r w:rsidRPr="00510053">
              <w:rPr>
                <w:rFonts w:ascii="SassoonCRInfant" w:eastAsiaTheme="minorHAnsi" w:hAnsi="SassoonCRInfant" w:cstheme="minorHAnsi"/>
                <w:szCs w:val="24"/>
                <w:lang w:eastAsia="en-US"/>
              </w:rPr>
              <w:t>Compare sets just by looking</w:t>
            </w:r>
            <w:r w:rsidR="00CE0AE2" w:rsidRPr="00510053">
              <w:rPr>
                <w:rFonts w:ascii="SassoonCRInfant" w:eastAsiaTheme="minorHAnsi" w:hAnsi="SassoonCRInfant" w:cstheme="minorHAnsi"/>
                <w:szCs w:val="24"/>
                <w:lang w:eastAsia="en-US"/>
              </w:rPr>
              <w:t>,</w:t>
            </w:r>
            <w:r w:rsidRPr="00510053">
              <w:rPr>
                <w:rFonts w:ascii="SassoonCRInfant" w:eastAsiaTheme="minorHAnsi" w:hAnsi="SassoonCRInfant" w:cstheme="minorHAnsi"/>
                <w:szCs w:val="24"/>
                <w:lang w:eastAsia="en-US"/>
              </w:rPr>
              <w:t xml:space="preserve"> then by subitising and by matching</w:t>
            </w:r>
            <w:r w:rsidR="00CE0AE2" w:rsidRPr="00510053">
              <w:rPr>
                <w:rFonts w:ascii="SassoonCRInfant" w:eastAsiaTheme="minorHAnsi" w:hAnsi="SassoonCRInfant" w:cstheme="minorHAnsi"/>
                <w:szCs w:val="24"/>
                <w:lang w:eastAsia="en-US"/>
              </w:rPr>
              <w:t xml:space="preserve">. </w:t>
            </w:r>
            <w:r w:rsidRPr="00510053">
              <w:rPr>
                <w:rFonts w:ascii="SassoonCRInfant" w:eastAsiaTheme="minorHAnsi" w:hAnsi="SassoonCRInfant" w:cstheme="minorHAnsi"/>
                <w:szCs w:val="24"/>
                <w:lang w:eastAsia="en-US"/>
              </w:rPr>
              <w:t>Understand ‘equal amounts’ by matching</w:t>
            </w:r>
            <w:r w:rsidR="00CE0AE2" w:rsidRPr="00510053">
              <w:rPr>
                <w:rFonts w:ascii="SassoonCRInfant" w:eastAsiaTheme="minorHAnsi" w:hAnsi="SassoonCRInfant" w:cstheme="minorHAnsi"/>
                <w:szCs w:val="24"/>
                <w:lang w:eastAsia="en-US"/>
              </w:rPr>
              <w:t>.</w:t>
            </w:r>
          </w:p>
          <w:p w:rsidR="006F3A8A" w:rsidRPr="00F57002" w:rsidRDefault="00CE0AE2" w:rsidP="00CE0AE2">
            <w:pPr>
              <w:spacing w:after="160" w:line="259" w:lineRule="auto"/>
              <w:ind w:left="720"/>
              <w:rPr>
                <w:rFonts w:ascii="SassoonCRInfant" w:eastAsiaTheme="minorHAnsi" w:hAnsi="SassoonCRInfant" w:cstheme="minorHAnsi"/>
                <w:sz w:val="24"/>
                <w:szCs w:val="24"/>
                <w:lang w:eastAsia="en-US"/>
              </w:rPr>
            </w:pPr>
            <w:r w:rsidRPr="00510053">
              <w:rPr>
                <w:rFonts w:ascii="SassoonCRInfant" w:eastAsiaTheme="minorHAnsi" w:hAnsi="SassoonCRInfant" w:cstheme="minorHAnsi"/>
                <w:szCs w:val="24"/>
                <w:lang w:eastAsia="en-US"/>
              </w:rPr>
              <w:t xml:space="preserve">We will also teach some sessions around </w:t>
            </w:r>
            <w:r w:rsidRPr="00510053">
              <w:rPr>
                <w:rFonts w:ascii="SassoonCRInfant" w:hAnsi="SassoonCRInfant"/>
                <w:color w:val="000000"/>
                <w:szCs w:val="24"/>
              </w:rPr>
              <w:t>d</w:t>
            </w:r>
            <w:r w:rsidR="006F3A8A" w:rsidRPr="00510053">
              <w:rPr>
                <w:rFonts w:ascii="SassoonCRInfant" w:hAnsi="SassoonCRInfant"/>
                <w:color w:val="000000"/>
                <w:szCs w:val="24"/>
              </w:rPr>
              <w:t>escribing, creating, and continuing patterns</w:t>
            </w:r>
            <w:r w:rsidRPr="00510053">
              <w:rPr>
                <w:rFonts w:ascii="SassoonCRInfant" w:hAnsi="SassoonCRInfant"/>
                <w:color w:val="000000"/>
                <w:szCs w:val="24"/>
              </w:rPr>
              <w:t xml:space="preserve"> as well as sorting by shape and colour. </w:t>
            </w:r>
          </w:p>
        </w:tc>
      </w:tr>
      <w:tr w:rsidR="00CE0AE2" w:rsidRPr="00F57002" w:rsidTr="00CE0AE2">
        <w:tc>
          <w:tcPr>
            <w:tcW w:w="15588" w:type="dxa"/>
            <w:gridSpan w:val="2"/>
            <w:shd w:val="clear" w:color="auto" w:fill="FFD966" w:themeFill="accent4" w:themeFillTint="99"/>
          </w:tcPr>
          <w:p w:rsidR="00CE0AE2" w:rsidRPr="00F57002" w:rsidRDefault="00CE0AE2" w:rsidP="00CE0AE2">
            <w:pPr>
              <w:jc w:val="center"/>
              <w:rPr>
                <w:rFonts w:ascii="SassoonCRInfant" w:eastAsiaTheme="minorHAnsi" w:hAnsi="SassoonCRInfant" w:cstheme="minorHAnsi"/>
                <w:b/>
                <w:sz w:val="28"/>
                <w:szCs w:val="24"/>
                <w:lang w:eastAsia="en-US"/>
              </w:rPr>
            </w:pPr>
            <w:r w:rsidRPr="00F57002">
              <w:rPr>
                <w:rFonts w:ascii="SassoonCRInfant" w:eastAsiaTheme="minorHAnsi" w:hAnsi="SassoonCRInfant" w:cstheme="minorHAnsi"/>
                <w:b/>
                <w:sz w:val="28"/>
                <w:szCs w:val="24"/>
                <w:lang w:eastAsia="en-US"/>
              </w:rPr>
              <w:t>UNDERSTANDING THE WORLD</w:t>
            </w:r>
          </w:p>
        </w:tc>
      </w:tr>
      <w:tr w:rsidR="00CE0AE2" w:rsidRPr="00F57002" w:rsidTr="006F3A8A">
        <w:tc>
          <w:tcPr>
            <w:tcW w:w="15588" w:type="dxa"/>
            <w:gridSpan w:val="2"/>
          </w:tcPr>
          <w:p w:rsidR="00CE0AE2" w:rsidRPr="00F57002" w:rsidRDefault="00CE0AE2" w:rsidP="00CE0AE2">
            <w:pPr>
              <w:pBdr>
                <w:top w:val="nil"/>
                <w:left w:val="nil"/>
                <w:bottom w:val="nil"/>
                <w:right w:val="nil"/>
                <w:between w:val="nil"/>
              </w:pBdr>
              <w:rPr>
                <w:rFonts w:ascii="SassoonCRInfant" w:hAnsi="SassoonCRInfant"/>
                <w:b/>
                <w:color w:val="000000"/>
                <w:sz w:val="24"/>
                <w:szCs w:val="24"/>
              </w:rPr>
            </w:pPr>
            <w:r w:rsidRPr="00F57002">
              <w:rPr>
                <w:rFonts w:ascii="SassoonCRInfant" w:hAnsi="SassoonCRInfant"/>
                <w:b/>
                <w:color w:val="000000"/>
                <w:sz w:val="24"/>
                <w:szCs w:val="24"/>
              </w:rPr>
              <w:t>People, Culture and Communities</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 xml:space="preserve">People who help us -getting to know adults at school. </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Becoming familiar with the school setting and going on a tour of the school.</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 xml:space="preserve">Using Google Earth to find West Hampstead School and become familiar with the local area and a ‘birds-eye view’. </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 xml:space="preserve">Celebrating our diverse community, getting to know each other, finding out about similarities and differences between each other and our families. </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 xml:space="preserve">Talking about celebrations. </w:t>
            </w:r>
          </w:p>
          <w:p w:rsidR="00CE0AE2" w:rsidRPr="00510053" w:rsidRDefault="00CE0AE2" w:rsidP="00CE0AE2">
            <w:pPr>
              <w:pBdr>
                <w:top w:val="nil"/>
                <w:left w:val="nil"/>
                <w:bottom w:val="nil"/>
                <w:right w:val="nil"/>
                <w:between w:val="nil"/>
              </w:pBdr>
              <w:rPr>
                <w:rFonts w:ascii="SassoonCRInfant" w:hAnsi="SassoonCRInfant"/>
                <w:b/>
                <w:color w:val="000000"/>
                <w:szCs w:val="24"/>
              </w:rPr>
            </w:pPr>
            <w:r w:rsidRPr="00510053">
              <w:rPr>
                <w:rFonts w:ascii="SassoonCRInfant" w:hAnsi="SassoonCRInfant"/>
                <w:b/>
                <w:color w:val="000000"/>
                <w:szCs w:val="24"/>
              </w:rPr>
              <w:t xml:space="preserve">Past and Present  </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Growing up and changing – starting school</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lastRenderedPageBreak/>
              <w:t>Old and new toys</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 xml:space="preserve">Black History Month: Beryl Gilroy and </w:t>
            </w:r>
            <w:proofErr w:type="spellStart"/>
            <w:r w:rsidRPr="00510053">
              <w:rPr>
                <w:rFonts w:ascii="SassoonCRInfant" w:hAnsi="SassoonCRInfant"/>
                <w:color w:val="000000"/>
                <w:szCs w:val="24"/>
              </w:rPr>
              <w:t>Floella</w:t>
            </w:r>
            <w:proofErr w:type="spellEnd"/>
            <w:r w:rsidRPr="00510053">
              <w:rPr>
                <w:rFonts w:ascii="SassoonCRInfant" w:hAnsi="SassoonCRInfant"/>
                <w:color w:val="000000"/>
                <w:szCs w:val="24"/>
              </w:rPr>
              <w:t xml:space="preserve"> Benjamin</w:t>
            </w:r>
          </w:p>
          <w:p w:rsidR="00CE0AE2" w:rsidRPr="00510053" w:rsidRDefault="00CE0AE2" w:rsidP="00CE0AE2">
            <w:pPr>
              <w:pBdr>
                <w:top w:val="nil"/>
                <w:left w:val="nil"/>
                <w:bottom w:val="nil"/>
                <w:right w:val="nil"/>
                <w:between w:val="nil"/>
              </w:pBdr>
              <w:rPr>
                <w:rFonts w:ascii="SassoonCRInfant" w:hAnsi="SassoonCRInfant"/>
                <w:b/>
                <w:color w:val="000000"/>
                <w:szCs w:val="24"/>
              </w:rPr>
            </w:pPr>
            <w:r w:rsidRPr="00510053">
              <w:rPr>
                <w:rFonts w:ascii="SassoonCRInfant" w:hAnsi="SassoonCRInfant"/>
                <w:b/>
                <w:color w:val="000000"/>
                <w:szCs w:val="24"/>
              </w:rPr>
              <w:t>The World</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 xml:space="preserve">Day and night </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All about owls! Owls visit to school</w:t>
            </w:r>
          </w:p>
          <w:p w:rsidR="00CE0AE2" w:rsidRPr="00510053"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Cs w:val="24"/>
              </w:rPr>
            </w:pPr>
            <w:r w:rsidRPr="00510053">
              <w:rPr>
                <w:rFonts w:ascii="SassoonCRInfant" w:hAnsi="SassoonCRInfant"/>
                <w:color w:val="000000"/>
                <w:szCs w:val="24"/>
              </w:rPr>
              <w:t>Exploring seasonal change: Autumn and Winter</w:t>
            </w:r>
          </w:p>
          <w:p w:rsidR="00CE0AE2" w:rsidRPr="00F57002" w:rsidRDefault="00CE0AE2" w:rsidP="00CE0AE2">
            <w:pPr>
              <w:pStyle w:val="ListParagraph"/>
              <w:numPr>
                <w:ilvl w:val="0"/>
                <w:numId w:val="4"/>
              </w:numPr>
              <w:pBdr>
                <w:top w:val="nil"/>
                <w:left w:val="nil"/>
                <w:bottom w:val="nil"/>
                <w:right w:val="nil"/>
                <w:between w:val="nil"/>
              </w:pBdr>
              <w:spacing w:after="160" w:line="259" w:lineRule="auto"/>
              <w:rPr>
                <w:rFonts w:ascii="SassoonCRInfant" w:hAnsi="SassoonCRInfant"/>
                <w:color w:val="000000"/>
                <w:sz w:val="24"/>
                <w:szCs w:val="24"/>
              </w:rPr>
            </w:pPr>
            <w:r w:rsidRPr="00510053">
              <w:rPr>
                <w:rFonts w:ascii="SassoonCRInfant" w:hAnsi="SassoonCRInfant"/>
                <w:color w:val="000000"/>
                <w:szCs w:val="24"/>
              </w:rPr>
              <w:t>Beginning to think about space and planets</w:t>
            </w:r>
          </w:p>
        </w:tc>
      </w:tr>
      <w:tr w:rsidR="00CE0AE2" w:rsidRPr="00F57002" w:rsidTr="00CE0AE2">
        <w:tc>
          <w:tcPr>
            <w:tcW w:w="15588" w:type="dxa"/>
            <w:gridSpan w:val="2"/>
            <w:shd w:val="clear" w:color="auto" w:fill="F4B083" w:themeFill="accent2" w:themeFillTint="99"/>
          </w:tcPr>
          <w:p w:rsidR="00CE0AE2" w:rsidRPr="00F57002" w:rsidRDefault="00CE0AE2" w:rsidP="00CE0AE2">
            <w:pPr>
              <w:jc w:val="center"/>
              <w:rPr>
                <w:rFonts w:ascii="SassoonCRInfant" w:eastAsiaTheme="minorHAnsi" w:hAnsi="SassoonCRInfant" w:cstheme="minorHAnsi"/>
                <w:b/>
                <w:sz w:val="28"/>
                <w:szCs w:val="24"/>
                <w:lang w:eastAsia="en-US"/>
              </w:rPr>
            </w:pPr>
            <w:r w:rsidRPr="00F57002">
              <w:rPr>
                <w:rFonts w:ascii="SassoonCRInfant" w:eastAsiaTheme="minorHAnsi" w:hAnsi="SassoonCRInfant" w:cstheme="minorHAnsi"/>
                <w:b/>
                <w:sz w:val="28"/>
                <w:szCs w:val="24"/>
                <w:lang w:eastAsia="en-US"/>
              </w:rPr>
              <w:lastRenderedPageBreak/>
              <w:t xml:space="preserve">EXPRESSIVE ART AND DESIGN </w:t>
            </w:r>
          </w:p>
        </w:tc>
      </w:tr>
      <w:tr w:rsidR="0022663D" w:rsidRPr="00F57002" w:rsidTr="00F57002">
        <w:trPr>
          <w:trHeight w:val="5182"/>
        </w:trPr>
        <w:tc>
          <w:tcPr>
            <w:tcW w:w="7794" w:type="dxa"/>
          </w:tcPr>
          <w:p w:rsidR="0022663D" w:rsidRPr="00510053" w:rsidRDefault="0022663D" w:rsidP="00CE0AE2">
            <w:p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Start becoming familiar with creative materials in the classroom and our workshop approach to enable children to build on their own interests and ideas.</w:t>
            </w:r>
          </w:p>
          <w:p w:rsidR="0022663D" w:rsidRPr="00510053" w:rsidRDefault="0022663D" w:rsidP="00CE0AE2">
            <w:pPr>
              <w:pBdr>
                <w:top w:val="nil"/>
                <w:left w:val="nil"/>
                <w:bottom w:val="nil"/>
                <w:right w:val="nil"/>
                <w:between w:val="nil"/>
              </w:pBdr>
              <w:rPr>
                <w:rFonts w:ascii="SassoonCRInfant" w:hAnsi="SassoonCRInfant"/>
                <w:color w:val="000000"/>
                <w:szCs w:val="24"/>
              </w:rPr>
            </w:pPr>
            <w:r w:rsidRPr="00510053">
              <w:rPr>
                <w:rFonts w:ascii="SassoonCRInfant" w:hAnsi="SassoonCRInfant"/>
                <w:color w:val="000000"/>
                <w:szCs w:val="24"/>
              </w:rPr>
              <w:t xml:space="preserve">Family portraits, free drawing/painting. </w:t>
            </w:r>
          </w:p>
          <w:p w:rsidR="0022663D" w:rsidRPr="00F57002" w:rsidRDefault="0022663D" w:rsidP="00CE0AE2">
            <w:pPr>
              <w:pBdr>
                <w:top w:val="nil"/>
                <w:left w:val="nil"/>
                <w:bottom w:val="nil"/>
                <w:right w:val="nil"/>
                <w:between w:val="nil"/>
              </w:pBdr>
              <w:rPr>
                <w:rFonts w:ascii="SassoonCRInfant" w:hAnsi="SassoonCRInfant"/>
                <w:color w:val="000000"/>
                <w:sz w:val="24"/>
                <w:szCs w:val="24"/>
              </w:rPr>
            </w:pPr>
          </w:p>
          <w:p w:rsidR="0022663D" w:rsidRPr="00F57002" w:rsidRDefault="0022663D" w:rsidP="00CE0AE2">
            <w:pPr>
              <w:rPr>
                <w:rFonts w:ascii="SassoonCRInfant" w:hAnsi="SassoonCRInfant"/>
                <w:b/>
                <w:sz w:val="24"/>
                <w:szCs w:val="24"/>
              </w:rPr>
            </w:pPr>
            <w:r w:rsidRPr="00F57002">
              <w:rPr>
                <w:rFonts w:ascii="SassoonCRInfant" w:hAnsi="SassoonCRInfant"/>
                <w:b/>
                <w:sz w:val="24"/>
                <w:szCs w:val="24"/>
              </w:rPr>
              <w:t>Miss Schafer’s weekly art lessons:</w:t>
            </w:r>
          </w:p>
          <w:p w:rsidR="0022663D" w:rsidRPr="00F57002" w:rsidRDefault="0022663D" w:rsidP="00CE0AE2">
            <w:pPr>
              <w:pStyle w:val="ListParagraph"/>
              <w:numPr>
                <w:ilvl w:val="0"/>
                <w:numId w:val="10"/>
              </w:numPr>
              <w:rPr>
                <w:rFonts w:ascii="SassoonCRInfant" w:hAnsi="SassoonCRInfant"/>
                <w:b/>
                <w:sz w:val="24"/>
                <w:szCs w:val="24"/>
              </w:rPr>
            </w:pPr>
            <w:r w:rsidRPr="00F57002">
              <w:rPr>
                <w:rFonts w:ascii="SassoonCRInfant" w:eastAsia="Cambria" w:hAnsi="SassoonCRInfant"/>
                <w:lang w:eastAsia="en-US"/>
              </w:rPr>
              <w:t>I can draw a picture of myself</w:t>
            </w:r>
          </w:p>
          <w:p w:rsidR="0022663D" w:rsidRPr="00F57002" w:rsidRDefault="0022663D" w:rsidP="00CE0AE2">
            <w:pPr>
              <w:pStyle w:val="ListParagraph"/>
              <w:numPr>
                <w:ilvl w:val="0"/>
                <w:numId w:val="10"/>
              </w:numPr>
              <w:rPr>
                <w:rFonts w:ascii="SassoonCRInfant" w:hAnsi="SassoonCRInfant" w:cstheme="minorHAnsi"/>
                <w:lang w:val="en-US"/>
              </w:rPr>
            </w:pPr>
            <w:r w:rsidRPr="00F57002">
              <w:rPr>
                <w:rFonts w:ascii="SassoonCRInfant" w:eastAsia="Cambria" w:hAnsi="SassoonCRInfant"/>
                <w:lang w:eastAsia="en-US"/>
              </w:rPr>
              <w:t>I can collage with materials and wool</w:t>
            </w:r>
          </w:p>
          <w:p w:rsidR="0022663D" w:rsidRPr="00F57002" w:rsidRDefault="0022663D" w:rsidP="00CE0AE2">
            <w:pPr>
              <w:pStyle w:val="ListParagraph"/>
              <w:numPr>
                <w:ilvl w:val="0"/>
                <w:numId w:val="10"/>
              </w:numPr>
              <w:rPr>
                <w:rFonts w:ascii="SassoonCRInfant" w:eastAsia="Cambria" w:hAnsi="SassoonCRInfant"/>
                <w:lang w:eastAsia="en-US"/>
              </w:rPr>
            </w:pPr>
            <w:r w:rsidRPr="00F57002">
              <w:rPr>
                <w:rFonts w:ascii="SassoonCRInfant" w:eastAsia="Cambria" w:hAnsi="SassoonCRInfant"/>
                <w:lang w:eastAsia="en-US"/>
              </w:rPr>
              <w:t>I can draw an object from a story (line drawing)</w:t>
            </w:r>
          </w:p>
          <w:p w:rsidR="0022663D" w:rsidRPr="00F57002" w:rsidRDefault="0022663D" w:rsidP="00CE0AE2">
            <w:pPr>
              <w:pStyle w:val="ListParagraph"/>
              <w:numPr>
                <w:ilvl w:val="0"/>
                <w:numId w:val="10"/>
              </w:numPr>
              <w:snapToGrid w:val="0"/>
              <w:rPr>
                <w:rFonts w:ascii="SassoonCRInfant" w:hAnsi="SassoonCRInfant" w:cstheme="minorHAnsi"/>
                <w:lang w:val="en-US"/>
              </w:rPr>
            </w:pPr>
            <w:r w:rsidRPr="00F57002">
              <w:rPr>
                <w:rFonts w:ascii="SassoonCRInfant" w:hAnsi="SassoonCRInfant" w:cstheme="minorHAnsi"/>
                <w:lang w:val="en-US"/>
              </w:rPr>
              <w:t>I can use long 2d paper strips to create a 3d model</w:t>
            </w:r>
          </w:p>
          <w:p w:rsidR="0022663D" w:rsidRPr="00F57002" w:rsidRDefault="0022663D" w:rsidP="00CE0AE2">
            <w:pPr>
              <w:pStyle w:val="ListParagraph"/>
              <w:numPr>
                <w:ilvl w:val="0"/>
                <w:numId w:val="10"/>
              </w:numPr>
              <w:snapToGrid w:val="0"/>
              <w:rPr>
                <w:rFonts w:ascii="SassoonCRInfant" w:eastAsia="Cambria" w:hAnsi="SassoonCRInfant"/>
                <w:lang w:eastAsia="en-US"/>
              </w:rPr>
            </w:pPr>
            <w:r w:rsidRPr="00F57002">
              <w:rPr>
                <w:rFonts w:ascii="SassoonCRInfant" w:eastAsia="Cambria" w:hAnsi="SassoonCRInfant"/>
                <w:lang w:eastAsia="en-US"/>
              </w:rPr>
              <w:t xml:space="preserve">I can use a paintbrush to paint different lines </w:t>
            </w:r>
          </w:p>
          <w:p w:rsidR="0022663D" w:rsidRPr="00F57002" w:rsidRDefault="0022663D" w:rsidP="00CE0AE2">
            <w:pPr>
              <w:pStyle w:val="ListParagraph"/>
              <w:numPr>
                <w:ilvl w:val="0"/>
                <w:numId w:val="10"/>
              </w:numPr>
              <w:snapToGrid w:val="0"/>
              <w:rPr>
                <w:rFonts w:ascii="SassoonCRInfant" w:hAnsi="SassoonCRInfant" w:cstheme="minorHAnsi"/>
                <w:lang w:val="en-US"/>
              </w:rPr>
            </w:pPr>
            <w:r w:rsidRPr="00F57002">
              <w:rPr>
                <w:rFonts w:ascii="SassoonCRInfant" w:hAnsi="SassoonCRInfant" w:cstheme="minorHAnsi"/>
                <w:lang w:val="en-US"/>
              </w:rPr>
              <w:t xml:space="preserve">I can mix primary </w:t>
            </w:r>
            <w:proofErr w:type="spellStart"/>
            <w:r w:rsidRPr="00F57002">
              <w:rPr>
                <w:rFonts w:ascii="SassoonCRInfant" w:hAnsi="SassoonCRInfant" w:cstheme="minorHAnsi"/>
                <w:lang w:val="en-US"/>
              </w:rPr>
              <w:t>colours</w:t>
            </w:r>
            <w:proofErr w:type="spellEnd"/>
            <w:r w:rsidRPr="00F57002">
              <w:rPr>
                <w:rFonts w:ascii="SassoonCRInfant" w:hAnsi="SassoonCRInfant" w:cstheme="minorHAnsi"/>
                <w:lang w:val="en-US"/>
              </w:rPr>
              <w:t xml:space="preserve"> to make a secondary </w:t>
            </w:r>
            <w:proofErr w:type="spellStart"/>
            <w:r w:rsidRPr="00F57002">
              <w:rPr>
                <w:rFonts w:ascii="SassoonCRInfant" w:hAnsi="SassoonCRInfant" w:cstheme="minorHAnsi"/>
                <w:lang w:val="en-US"/>
              </w:rPr>
              <w:t>colour</w:t>
            </w:r>
            <w:proofErr w:type="spellEnd"/>
          </w:p>
          <w:p w:rsidR="0022663D" w:rsidRPr="00F57002" w:rsidRDefault="0022663D" w:rsidP="00CE0AE2">
            <w:pPr>
              <w:pStyle w:val="ListParagraph"/>
              <w:numPr>
                <w:ilvl w:val="0"/>
                <w:numId w:val="10"/>
              </w:numPr>
              <w:rPr>
                <w:rFonts w:ascii="SassoonCRInfant" w:eastAsia="Cambria" w:hAnsi="SassoonCRInfant"/>
                <w:u w:val="single"/>
                <w:lang w:eastAsia="en-US"/>
              </w:rPr>
            </w:pPr>
            <w:r w:rsidRPr="00F57002">
              <w:rPr>
                <w:rFonts w:ascii="SassoonCRInfant" w:hAnsi="SassoonCRInfant" w:cstheme="minorHAnsi"/>
                <w:lang w:val="en-US"/>
              </w:rPr>
              <w:t xml:space="preserve">I can combine my learnt skills – Artist Focus: </w:t>
            </w:r>
            <w:proofErr w:type="spellStart"/>
            <w:r w:rsidRPr="00F57002">
              <w:rPr>
                <w:rFonts w:ascii="SassoonCRInfant" w:hAnsi="SassoonCRInfant" w:cstheme="minorHAnsi"/>
                <w:lang w:val="en-US"/>
              </w:rPr>
              <w:t>Walinsky</w:t>
            </w:r>
            <w:proofErr w:type="spellEnd"/>
          </w:p>
          <w:p w:rsidR="0022663D" w:rsidRPr="00F57002" w:rsidRDefault="0022663D" w:rsidP="0022663D">
            <w:pPr>
              <w:rPr>
                <w:rFonts w:ascii="SassoonCRInfant" w:hAnsi="SassoonCRInfant"/>
                <w:i/>
                <w:sz w:val="24"/>
                <w:szCs w:val="24"/>
              </w:rPr>
            </w:pPr>
            <w:r w:rsidRPr="00F57002">
              <w:rPr>
                <w:rFonts w:ascii="SassoonCRInfant" w:hAnsi="SassoonCRInfant"/>
                <w:b/>
                <w:sz w:val="24"/>
                <w:szCs w:val="24"/>
              </w:rPr>
              <w:t>Books linked to Art lessons:</w:t>
            </w:r>
            <w:r w:rsidRPr="00F57002">
              <w:rPr>
                <w:rFonts w:ascii="SassoonCRInfant" w:hAnsi="SassoonCRInfant"/>
                <w:i/>
                <w:sz w:val="24"/>
                <w:szCs w:val="24"/>
              </w:rPr>
              <w:t xml:space="preserve"> </w:t>
            </w:r>
          </w:p>
          <w:p w:rsidR="0022663D" w:rsidRPr="00F57002" w:rsidRDefault="0022663D" w:rsidP="0022663D">
            <w:pPr>
              <w:rPr>
                <w:rFonts w:ascii="SassoonCRInfant" w:hAnsi="SassoonCRInfant"/>
                <w:i/>
                <w:sz w:val="24"/>
                <w:szCs w:val="24"/>
              </w:rPr>
            </w:pPr>
            <w:r w:rsidRPr="00F57002">
              <w:rPr>
                <w:rFonts w:ascii="SassoonCRInfant" w:hAnsi="SassoonCRInfant"/>
                <w:i/>
                <w:sz w:val="24"/>
                <w:szCs w:val="24"/>
              </w:rPr>
              <w:t xml:space="preserve">Mixed by </w:t>
            </w:r>
            <w:proofErr w:type="spellStart"/>
            <w:r w:rsidRPr="00F57002">
              <w:rPr>
                <w:rFonts w:ascii="SassoonCRInfant" w:hAnsi="SassoonCRInfant"/>
                <w:i/>
                <w:sz w:val="24"/>
                <w:szCs w:val="24"/>
              </w:rPr>
              <w:t>Arree</w:t>
            </w:r>
            <w:proofErr w:type="spellEnd"/>
            <w:r w:rsidRPr="00F57002">
              <w:rPr>
                <w:rFonts w:ascii="SassoonCRInfant" w:hAnsi="SassoonCRInfant"/>
                <w:i/>
                <w:sz w:val="24"/>
                <w:szCs w:val="24"/>
              </w:rPr>
              <w:t xml:space="preserve"> Chung</w:t>
            </w:r>
          </w:p>
          <w:p w:rsidR="0022663D" w:rsidRPr="00F57002" w:rsidRDefault="0022663D" w:rsidP="0022663D">
            <w:pPr>
              <w:rPr>
                <w:rFonts w:ascii="SassoonCRInfant" w:hAnsi="SassoonCRInfant"/>
                <w:i/>
                <w:sz w:val="24"/>
                <w:szCs w:val="24"/>
              </w:rPr>
            </w:pPr>
            <w:r w:rsidRPr="00F57002">
              <w:rPr>
                <w:rFonts w:ascii="SassoonCRInfant" w:hAnsi="SassoonCRInfant"/>
                <w:i/>
                <w:sz w:val="24"/>
                <w:szCs w:val="24"/>
              </w:rPr>
              <w:t xml:space="preserve">The Day the Crayons Quit by Drew </w:t>
            </w:r>
            <w:proofErr w:type="spellStart"/>
            <w:r w:rsidRPr="00F57002">
              <w:rPr>
                <w:rFonts w:ascii="SassoonCRInfant" w:hAnsi="SassoonCRInfant"/>
                <w:i/>
                <w:sz w:val="24"/>
                <w:szCs w:val="24"/>
              </w:rPr>
              <w:t>Daywalt</w:t>
            </w:r>
            <w:proofErr w:type="spellEnd"/>
          </w:p>
          <w:p w:rsidR="0022663D" w:rsidRPr="00F57002" w:rsidRDefault="0022663D" w:rsidP="0022663D">
            <w:pPr>
              <w:rPr>
                <w:rFonts w:ascii="SassoonCRInfant" w:hAnsi="SassoonCRInfant"/>
                <w:i/>
                <w:sz w:val="24"/>
                <w:szCs w:val="24"/>
              </w:rPr>
            </w:pPr>
            <w:r w:rsidRPr="00F57002">
              <w:rPr>
                <w:rFonts w:ascii="SassoonCRInfant" w:hAnsi="SassoonCRInfant"/>
                <w:i/>
                <w:sz w:val="24"/>
                <w:szCs w:val="24"/>
              </w:rPr>
              <w:t>Harold and his Purple Crayon by Crockett Johnson</w:t>
            </w:r>
          </w:p>
        </w:tc>
        <w:tc>
          <w:tcPr>
            <w:tcW w:w="7794" w:type="dxa"/>
          </w:tcPr>
          <w:p w:rsidR="0022663D" w:rsidRPr="00F57002" w:rsidRDefault="0022663D" w:rsidP="00CE0AE2">
            <w:pPr>
              <w:rPr>
                <w:rFonts w:ascii="SassoonCRInfant" w:hAnsi="SassoonCRInfant" w:cstheme="minorHAnsi"/>
                <w:b/>
                <w:sz w:val="24"/>
                <w:szCs w:val="24"/>
              </w:rPr>
            </w:pPr>
            <w:r w:rsidRPr="00F57002">
              <w:rPr>
                <w:rFonts w:ascii="SassoonCRInfant" w:hAnsi="SassoonCRInfant" w:cstheme="minorHAnsi"/>
                <w:b/>
                <w:sz w:val="24"/>
                <w:szCs w:val="24"/>
              </w:rPr>
              <w:t>Music:</w:t>
            </w:r>
          </w:p>
          <w:p w:rsidR="0022663D" w:rsidRPr="00F57002" w:rsidRDefault="0022663D" w:rsidP="00CE0AE2">
            <w:pPr>
              <w:rPr>
                <w:rFonts w:ascii="SassoonCRInfant" w:hAnsi="SassoonCRInfant" w:cstheme="minorHAnsi"/>
                <w:sz w:val="24"/>
                <w:szCs w:val="24"/>
              </w:rPr>
            </w:pPr>
            <w:r w:rsidRPr="00F57002">
              <w:rPr>
                <w:rFonts w:ascii="SassoonCRInfant" w:hAnsi="SassoonCRInfant" w:cstheme="minorHAnsi"/>
                <w:sz w:val="24"/>
                <w:szCs w:val="24"/>
              </w:rPr>
              <w:t xml:space="preserve">We will be introducing songs, rhymes and pieces of music linked to our topics. </w:t>
            </w:r>
          </w:p>
          <w:p w:rsidR="0022663D" w:rsidRPr="00F57002" w:rsidRDefault="0022663D" w:rsidP="00CE0AE2">
            <w:pPr>
              <w:rPr>
                <w:rFonts w:ascii="SassoonCRInfant" w:hAnsi="SassoonCRInfant" w:cstheme="minorHAnsi"/>
                <w:sz w:val="24"/>
                <w:szCs w:val="24"/>
              </w:rPr>
            </w:pPr>
          </w:p>
          <w:p w:rsidR="0022663D" w:rsidRPr="00F57002" w:rsidRDefault="0022663D" w:rsidP="00CE0AE2">
            <w:pPr>
              <w:rPr>
                <w:rFonts w:ascii="SassoonCRInfant" w:hAnsi="SassoonCRInfant" w:cstheme="minorHAnsi"/>
                <w:sz w:val="24"/>
                <w:szCs w:val="24"/>
              </w:rPr>
            </w:pPr>
            <w:r w:rsidRPr="00F57002">
              <w:rPr>
                <w:rFonts w:ascii="SassoonCRInfant" w:hAnsi="SassoonCRInfant" w:cstheme="minorHAnsi"/>
                <w:sz w:val="24"/>
                <w:szCs w:val="24"/>
              </w:rPr>
              <w:t>Specific music focus:</w:t>
            </w:r>
          </w:p>
          <w:p w:rsidR="0022663D" w:rsidRPr="00F57002" w:rsidRDefault="0022663D" w:rsidP="00F57002">
            <w:pPr>
              <w:pStyle w:val="ListParagraph"/>
              <w:widowControl w:val="0"/>
              <w:numPr>
                <w:ilvl w:val="0"/>
                <w:numId w:val="11"/>
              </w:numPr>
              <w:rPr>
                <w:rFonts w:ascii="SassoonCRInfant" w:eastAsia="Arial" w:hAnsi="SassoonCRInfant" w:cstheme="minorHAnsi"/>
                <w:color w:val="222222"/>
                <w:sz w:val="24"/>
                <w:szCs w:val="24"/>
                <w:highlight w:val="white"/>
              </w:rPr>
            </w:pPr>
            <w:r w:rsidRPr="00F57002">
              <w:rPr>
                <w:rFonts w:ascii="SassoonCRInfant" w:eastAsia="Arial" w:hAnsi="SassoonCRInfant" w:cstheme="minorHAnsi"/>
                <w:b/>
                <w:color w:val="222222"/>
                <w:sz w:val="24"/>
                <w:szCs w:val="24"/>
                <w:highlight w:val="white"/>
              </w:rPr>
              <w:t>Rhythm:</w:t>
            </w:r>
            <w:r w:rsidRPr="00F57002">
              <w:rPr>
                <w:rFonts w:ascii="SassoonCRInfant" w:eastAsia="Arial" w:hAnsi="SassoonCRInfant" w:cstheme="minorHAnsi"/>
                <w:color w:val="222222"/>
                <w:sz w:val="24"/>
                <w:szCs w:val="24"/>
                <w:highlight w:val="white"/>
              </w:rPr>
              <w:t xml:space="preserve"> Introducing the idea of a steady beat. Moving around in time to the music. Introduce vocabulary of ‘move in time’ and ‘beat’.</w:t>
            </w:r>
          </w:p>
          <w:p w:rsidR="0022663D" w:rsidRPr="00F57002" w:rsidRDefault="0022663D" w:rsidP="00F57002">
            <w:pPr>
              <w:pStyle w:val="ListParagraph"/>
              <w:widowControl w:val="0"/>
              <w:numPr>
                <w:ilvl w:val="0"/>
                <w:numId w:val="11"/>
              </w:numPr>
              <w:rPr>
                <w:rFonts w:ascii="SassoonCRInfant" w:eastAsia="Arial" w:hAnsi="SassoonCRInfant" w:cstheme="minorHAnsi"/>
                <w:color w:val="222222"/>
                <w:sz w:val="24"/>
                <w:szCs w:val="24"/>
                <w:highlight w:val="white"/>
              </w:rPr>
            </w:pPr>
            <w:r w:rsidRPr="00F57002">
              <w:rPr>
                <w:rFonts w:ascii="SassoonCRInfant" w:eastAsia="Arial" w:hAnsi="SassoonCRInfant" w:cstheme="minorHAnsi"/>
                <w:b/>
                <w:color w:val="222222"/>
                <w:sz w:val="24"/>
                <w:szCs w:val="24"/>
                <w:highlight w:val="white"/>
              </w:rPr>
              <w:t xml:space="preserve">Pitch: </w:t>
            </w:r>
            <w:r w:rsidRPr="00F57002">
              <w:rPr>
                <w:rFonts w:ascii="SassoonCRInfant" w:eastAsia="Arial" w:hAnsi="SassoonCRInfant" w:cstheme="minorHAnsi"/>
                <w:color w:val="222222"/>
                <w:sz w:val="24"/>
                <w:szCs w:val="24"/>
                <w:highlight w:val="white"/>
              </w:rPr>
              <w:t>Introduce vocabulary of pitch – explore high sounds and low sounds.</w:t>
            </w:r>
          </w:p>
          <w:p w:rsidR="0022663D" w:rsidRPr="00F57002" w:rsidRDefault="0022663D" w:rsidP="00F57002">
            <w:pPr>
              <w:pStyle w:val="ListParagraph"/>
              <w:widowControl w:val="0"/>
              <w:numPr>
                <w:ilvl w:val="0"/>
                <w:numId w:val="11"/>
              </w:numPr>
              <w:rPr>
                <w:rFonts w:ascii="SassoonCRInfant" w:eastAsia="Arial" w:hAnsi="SassoonCRInfant" w:cstheme="minorHAnsi"/>
                <w:b/>
                <w:color w:val="222222"/>
                <w:sz w:val="24"/>
                <w:szCs w:val="24"/>
                <w:highlight w:val="white"/>
              </w:rPr>
            </w:pPr>
            <w:r w:rsidRPr="00F57002">
              <w:rPr>
                <w:rFonts w:ascii="SassoonCRInfant" w:eastAsia="Arial" w:hAnsi="SassoonCRInfant" w:cstheme="minorHAnsi"/>
                <w:b/>
                <w:color w:val="222222"/>
                <w:sz w:val="24"/>
                <w:szCs w:val="24"/>
                <w:highlight w:val="white"/>
              </w:rPr>
              <w:t xml:space="preserve">Dynamics: </w:t>
            </w:r>
            <w:r w:rsidRPr="00F57002">
              <w:rPr>
                <w:rFonts w:ascii="SassoonCRInfant" w:eastAsia="Arial" w:hAnsi="SassoonCRInfant" w:cstheme="minorHAnsi"/>
                <w:color w:val="222222"/>
                <w:sz w:val="24"/>
                <w:szCs w:val="24"/>
                <w:highlight w:val="white"/>
              </w:rPr>
              <w:t xml:space="preserve">Introduce loud and quiet sounds and how different types of music makes us feel. </w:t>
            </w:r>
          </w:p>
        </w:tc>
      </w:tr>
      <w:bookmarkEnd w:id="2"/>
    </w:tbl>
    <w:p w:rsidR="00C53430" w:rsidRDefault="00C53430">
      <w:pPr>
        <w:tabs>
          <w:tab w:val="left" w:pos="10110"/>
        </w:tabs>
        <w:rPr>
          <w:rFonts w:ascii="SassoonCRInfant" w:eastAsia="SassoonCRInfant" w:hAnsi="SassoonCRInfant" w:cs="SassoonCRInfant"/>
        </w:rPr>
        <w:sectPr w:rsidR="00C53430">
          <w:pgSz w:w="16838" w:h="11906" w:orient="landscape"/>
          <w:pgMar w:top="720" w:right="720" w:bottom="720" w:left="720" w:header="720" w:footer="720" w:gutter="0"/>
          <w:pgNumType w:start="1"/>
          <w:cols w:space="720"/>
        </w:sectPr>
      </w:pPr>
    </w:p>
    <w:p w:rsidR="00C53430" w:rsidRDefault="00C53430">
      <w:pPr>
        <w:tabs>
          <w:tab w:val="left" w:pos="1665"/>
        </w:tabs>
        <w:rPr>
          <w:rFonts w:ascii="SassoonCRInfant" w:eastAsia="SassoonCRInfant" w:hAnsi="SassoonCRInfant" w:cs="SassoonCRInfant"/>
        </w:rPr>
        <w:sectPr w:rsidR="00C53430">
          <w:footerReference w:type="default" r:id="rId23"/>
          <w:pgSz w:w="16838" w:h="11906" w:orient="landscape"/>
          <w:pgMar w:top="720" w:right="720" w:bottom="720" w:left="720" w:header="720" w:footer="720" w:gutter="0"/>
          <w:cols w:space="720"/>
        </w:sectPr>
      </w:pPr>
    </w:p>
    <w:p w:rsidR="00C53430" w:rsidRDefault="00C53430">
      <w:pPr>
        <w:tabs>
          <w:tab w:val="left" w:pos="11535"/>
        </w:tabs>
      </w:pPr>
    </w:p>
    <w:sectPr w:rsidR="00C53430">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19C" w:rsidRDefault="001D6B78">
      <w:pPr>
        <w:spacing w:after="0" w:line="240" w:lineRule="auto"/>
      </w:pPr>
      <w:r>
        <w:separator/>
      </w:r>
    </w:p>
  </w:endnote>
  <w:endnote w:type="continuationSeparator" w:id="0">
    <w:p w:rsidR="00B1619C" w:rsidRDefault="001D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SassoonCRInfant">
    <w:panose1 w:val="02010503020300020003"/>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430" w:rsidRDefault="001D6B78">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63C11">
      <w:rPr>
        <w:noProof/>
        <w:color w:val="000000"/>
      </w:rPr>
      <w:t>8</w:t>
    </w:r>
    <w:r>
      <w:rPr>
        <w:color w:val="000000"/>
      </w:rPr>
      <w:fldChar w:fldCharType="end"/>
    </w:r>
  </w:p>
  <w:p w:rsidR="00C53430" w:rsidRDefault="00C5343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19C" w:rsidRDefault="001D6B78">
      <w:pPr>
        <w:spacing w:after="0" w:line="240" w:lineRule="auto"/>
      </w:pPr>
      <w:r>
        <w:separator/>
      </w:r>
    </w:p>
  </w:footnote>
  <w:footnote w:type="continuationSeparator" w:id="0">
    <w:p w:rsidR="00B1619C" w:rsidRDefault="001D6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215CB"/>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8CB535C"/>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8D514D"/>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4293F28"/>
    <w:multiLevelType w:val="multilevel"/>
    <w:tmpl w:val="6650843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71378AA"/>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9B119D8"/>
    <w:multiLevelType w:val="hybridMultilevel"/>
    <w:tmpl w:val="7554A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AD612E"/>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EF36B4C"/>
    <w:multiLevelType w:val="hybridMultilevel"/>
    <w:tmpl w:val="3530C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812A5B"/>
    <w:multiLevelType w:val="multilevel"/>
    <w:tmpl w:val="1FDEEDD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7C718CC"/>
    <w:multiLevelType w:val="multilevel"/>
    <w:tmpl w:val="FBA6984A"/>
    <w:lvl w:ilvl="0">
      <w:start w:val="1"/>
      <w:numFmt w:val="decimal"/>
      <w:pStyle w:val="bulletundertex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FA535D0"/>
    <w:multiLevelType w:val="hybridMultilevel"/>
    <w:tmpl w:val="2FB4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7"/>
  </w:num>
  <w:num w:numId="5">
    <w:abstractNumId w:val="5"/>
  </w:num>
  <w:num w:numId="6">
    <w:abstractNumId w:val="2"/>
  </w:num>
  <w:num w:numId="7">
    <w:abstractNumId w:val="0"/>
  </w:num>
  <w:num w:numId="8">
    <w:abstractNumId w:val="6"/>
  </w:num>
  <w:num w:numId="9">
    <w:abstractNumId w:val="1"/>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430"/>
    <w:rsid w:val="00092308"/>
    <w:rsid w:val="00121BB9"/>
    <w:rsid w:val="00190A64"/>
    <w:rsid w:val="001D6B78"/>
    <w:rsid w:val="0022663D"/>
    <w:rsid w:val="002901CD"/>
    <w:rsid w:val="003329CB"/>
    <w:rsid w:val="004254F1"/>
    <w:rsid w:val="00427D09"/>
    <w:rsid w:val="0046492B"/>
    <w:rsid w:val="00465465"/>
    <w:rsid w:val="00510053"/>
    <w:rsid w:val="00594F18"/>
    <w:rsid w:val="005A0F1D"/>
    <w:rsid w:val="00645655"/>
    <w:rsid w:val="0065745A"/>
    <w:rsid w:val="00663696"/>
    <w:rsid w:val="006748B3"/>
    <w:rsid w:val="006F3A8A"/>
    <w:rsid w:val="007521B0"/>
    <w:rsid w:val="00793117"/>
    <w:rsid w:val="007D6298"/>
    <w:rsid w:val="007F64CC"/>
    <w:rsid w:val="00835E75"/>
    <w:rsid w:val="008A4728"/>
    <w:rsid w:val="008E55D3"/>
    <w:rsid w:val="0094689B"/>
    <w:rsid w:val="00997CBA"/>
    <w:rsid w:val="00A7562F"/>
    <w:rsid w:val="00AF602F"/>
    <w:rsid w:val="00B1619C"/>
    <w:rsid w:val="00B40BE9"/>
    <w:rsid w:val="00B77102"/>
    <w:rsid w:val="00BE62B1"/>
    <w:rsid w:val="00C53430"/>
    <w:rsid w:val="00CE0AE2"/>
    <w:rsid w:val="00E63C11"/>
    <w:rsid w:val="00EA417A"/>
    <w:rsid w:val="00EB30C0"/>
    <w:rsid w:val="00EC2B3B"/>
    <w:rsid w:val="00EC2B7A"/>
    <w:rsid w:val="00ED2983"/>
    <w:rsid w:val="00F24790"/>
    <w:rsid w:val="00F57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367FE"/>
  <w15:docId w15:val="{5E9A735F-7AD4-47BD-A7CE-92749A29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ault">
    <w:name w:val="Default"/>
    <w:rsid w:val="00DC2590"/>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DC2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5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AD0"/>
  </w:style>
  <w:style w:type="paragraph" w:styleId="Footer">
    <w:name w:val="footer"/>
    <w:basedOn w:val="Normal"/>
    <w:link w:val="FooterChar"/>
    <w:uiPriority w:val="99"/>
    <w:unhideWhenUsed/>
    <w:rsid w:val="005F5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AD0"/>
  </w:style>
  <w:style w:type="paragraph" w:styleId="ListParagraph">
    <w:name w:val="List Paragraph"/>
    <w:basedOn w:val="Normal"/>
    <w:uiPriority w:val="34"/>
    <w:qFormat/>
    <w:rsid w:val="00AB313E"/>
    <w:pPr>
      <w:ind w:left="720"/>
      <w:contextualSpacing/>
    </w:pPr>
  </w:style>
  <w:style w:type="paragraph" w:styleId="BalloonText">
    <w:name w:val="Balloon Text"/>
    <w:basedOn w:val="Normal"/>
    <w:link w:val="BalloonTextChar"/>
    <w:uiPriority w:val="99"/>
    <w:semiHidden/>
    <w:unhideWhenUsed/>
    <w:rsid w:val="000F0CC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F0CC6"/>
    <w:rPr>
      <w:rFonts w:ascii="Segoe UI" w:hAnsi="Segoe UI"/>
      <w:sz w:val="18"/>
      <w:szCs w:val="18"/>
    </w:rPr>
  </w:style>
  <w:style w:type="character" w:styleId="Hyperlink">
    <w:name w:val="Hyperlink"/>
    <w:basedOn w:val="DefaultParagraphFont"/>
    <w:unhideWhenUsed/>
    <w:rsid w:val="008D3B43"/>
    <w:rPr>
      <w:color w:val="0000FF"/>
      <w:u w:val="single"/>
    </w:rPr>
  </w:style>
  <w:style w:type="paragraph" w:customStyle="1" w:styleId="bulletundertext">
    <w:name w:val="bullet (under text)"/>
    <w:rsid w:val="000F12D8"/>
    <w:pPr>
      <w:numPr>
        <w:numId w:val="2"/>
      </w:numPr>
      <w:spacing w:after="240" w:line="288" w:lineRule="auto"/>
    </w:pPr>
    <w:rPr>
      <w:rFonts w:ascii="Arial" w:eastAsia="Times New Roman" w:hAnsi="Arial" w:cs="Arial"/>
      <w:sz w:val="24"/>
      <w:szCs w:val="24"/>
    </w:rPr>
  </w:style>
  <w:style w:type="character" w:styleId="FollowedHyperlink">
    <w:name w:val="FollowedHyperlink"/>
    <w:basedOn w:val="DefaultParagraphFont"/>
    <w:uiPriority w:val="99"/>
    <w:semiHidden/>
    <w:unhideWhenUsed/>
    <w:rsid w:val="007A3DF1"/>
    <w:rPr>
      <w:color w:val="954F72" w:themeColor="followedHyperlink"/>
      <w:u w:val="single"/>
    </w:rPr>
  </w:style>
  <w:style w:type="paragraph" w:styleId="CommentText">
    <w:name w:val="annotation text"/>
    <w:basedOn w:val="Normal"/>
    <w:link w:val="CommentTextChar"/>
    <w:uiPriority w:val="99"/>
    <w:semiHidden/>
    <w:unhideWhenUsed/>
    <w:rsid w:val="00664494"/>
    <w:pPr>
      <w:spacing w:line="240" w:lineRule="auto"/>
    </w:pPr>
    <w:rPr>
      <w:sz w:val="20"/>
      <w:szCs w:val="20"/>
    </w:rPr>
  </w:style>
  <w:style w:type="character" w:customStyle="1" w:styleId="CommentTextChar">
    <w:name w:val="Comment Text Char"/>
    <w:basedOn w:val="DefaultParagraphFont"/>
    <w:link w:val="CommentText"/>
    <w:uiPriority w:val="99"/>
    <w:semiHidden/>
    <w:rsid w:val="00664494"/>
    <w:rPr>
      <w:sz w:val="20"/>
      <w:szCs w:val="20"/>
    </w:rPr>
  </w:style>
  <w:style w:type="paragraph" w:styleId="NormalWeb">
    <w:name w:val="Normal (Web)"/>
    <w:basedOn w:val="Normal"/>
    <w:uiPriority w:val="99"/>
    <w:unhideWhenUsed/>
    <w:rsid w:val="004C47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475A"/>
    <w:rPr>
      <w:i/>
      <w:iCs/>
    </w:rPr>
  </w:style>
  <w:style w:type="character" w:customStyle="1" w:styleId="A4">
    <w:name w:val="A4"/>
    <w:uiPriority w:val="99"/>
    <w:rsid w:val="00D304FC"/>
    <w:rPr>
      <w:color w:val="000000"/>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092345">
      <w:bodyDiv w:val="1"/>
      <w:marLeft w:val="0"/>
      <w:marRight w:val="0"/>
      <w:marTop w:val="0"/>
      <w:marBottom w:val="0"/>
      <w:divBdr>
        <w:top w:val="none" w:sz="0" w:space="0" w:color="auto"/>
        <w:left w:val="none" w:sz="0" w:space="0" w:color="auto"/>
        <w:bottom w:val="none" w:sz="0" w:space="0" w:color="auto"/>
        <w:right w:val="none" w:sz="0" w:space="0" w:color="auto"/>
      </w:divBdr>
    </w:div>
    <w:div w:id="1361904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hyperlink" Target="mailto:admin@westhampstead.camden.sch.uk" TargetMode="External"/><Relationship Id="rId14" Type="http://schemas.openxmlformats.org/officeDocument/2006/relationships/image" Target="media/image6.jpg"/><Relationship Id="rId22"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5GaT31FLtQrQwtmC2O18pj3O2Q==">AMUW2mUd5nibdZSkBPDabV9h+kT1D8WT7ZhHJMbUZS0fFiZUJv6cHA81Unb9Ui34Df7mtgahmZ0tpn3ZgYLPcdDK5fNmxFpmMV1rAC8VGMDXI2nP/3rCV/DI/RfpK8TWh02MuKi7irZP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8</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Aran Huseyin</dc:creator>
  <cp:lastModifiedBy>Jenny Armson</cp:lastModifiedBy>
  <cp:revision>31</cp:revision>
  <cp:lastPrinted>2024-09-13T10:23:00Z</cp:lastPrinted>
  <dcterms:created xsi:type="dcterms:W3CDTF">2022-09-14T12:39:00Z</dcterms:created>
  <dcterms:modified xsi:type="dcterms:W3CDTF">2025-04-02T15:31:00Z</dcterms:modified>
</cp:coreProperties>
</file>